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71915" w14:textId="529078C3" w:rsidR="00B75FCA" w:rsidRPr="00CC3FC1" w:rsidRDefault="00B75FCA" w:rsidP="00B75FCA">
      <w:pPr>
        <w:rPr>
          <w:b/>
        </w:rPr>
      </w:pPr>
      <w:r w:rsidRPr="00CC3FC1">
        <w:rPr>
          <w:b/>
        </w:rPr>
        <w:t xml:space="preserve">Histologic type of neoplasm of </w:t>
      </w:r>
      <w:r>
        <w:rPr>
          <w:b/>
        </w:rPr>
        <w:t>&lt;</w:t>
      </w:r>
      <w:r w:rsidRPr="00CC3FC1">
        <w:rPr>
          <w:b/>
        </w:rPr>
        <w:t>X organ</w:t>
      </w:r>
      <w:r>
        <w:rPr>
          <w:b/>
        </w:rPr>
        <w:t>&gt;</w:t>
      </w:r>
      <w:r w:rsidRPr="00CC3FC1">
        <w:rPr>
          <w:b/>
        </w:rPr>
        <w:t>:</w:t>
      </w:r>
    </w:p>
    <w:p w14:paraId="71EA2FD0" w14:textId="09099C1C" w:rsidR="00B75FCA" w:rsidRDefault="00B75FCA" w:rsidP="00B75FCA">
      <w:r>
        <w:t>This clinical question is a central defining feature of cancer diagnosis and is found in all cancer synoptic worksheets</w:t>
      </w:r>
      <w:r w:rsidR="001601E9">
        <w:t xml:space="preserve">.  </w:t>
      </w:r>
      <w:r>
        <w:t xml:space="preserve">The pathologist must record the specific histology (morphology) of the neoplasm.  It is a foundational data element in a cancer assessment. Cancer synoptic reports are required specifically for primary malignant neoplasms, and therefore, histologic observables in synoptic reports default to primary malignancy.  For synoptic reporting, the organ of origin of the primary tumor is essential to interpreting the histology.  For example, the percent of mucin in a carcinoma necessary to differentiate a carcinoma from a mucinous carcinoma is 20% mucin in breast tissue but is 50% mucin in colon cancers.  Therefore, observables for histology in synoptic reports maintain the context of primary site in reporting the results.  The associated value set(s) enumerate the morphologies logically/clinically relevant to the cancer being reported. </w:t>
      </w:r>
    </w:p>
    <w:p w14:paraId="50B6A0DB" w14:textId="0945E4BA" w:rsidR="001601E9" w:rsidRDefault="001601E9" w:rsidP="00B75FCA"/>
    <w:p w14:paraId="59646E03" w14:textId="29A25347" w:rsidR="001601E9" w:rsidRDefault="001601E9" w:rsidP="00B75FCA">
      <w:r>
        <w:t xml:space="preserve">Non-malignant or pre-malignant neoplasms </w:t>
      </w:r>
      <w:r>
        <w:t>are</w:t>
      </w:r>
      <w:r>
        <w:t xml:space="preserve"> recorded in the context of a primary cancer </w:t>
      </w:r>
      <w:r>
        <w:t xml:space="preserve">report as determined by the medical community.   For example, colon polyp histologic type is recorded in colorectal cancer reports.  </w:t>
      </w:r>
      <w:r w:rsidRPr="001601E9">
        <w:t xml:space="preserve">41329004 |Polyp (morphologic </w:t>
      </w:r>
      <w:proofErr w:type="gramStart"/>
      <w:r w:rsidRPr="001601E9">
        <w:t>abnormality)|</w:t>
      </w:r>
      <w:proofErr w:type="gramEnd"/>
      <w:r>
        <w:t xml:space="preserve"> is a subtype of </w:t>
      </w:r>
      <w:r w:rsidRPr="001601E9">
        <w:t>416939005 |Proliferative mass (morphologic abnormality)|</w:t>
      </w:r>
      <w:r>
        <w:t xml:space="preserve"> and a sibling of </w:t>
      </w:r>
      <w:r w:rsidRPr="001601E9">
        <w:t>400177003 |Neoplasm and/or hamartoma (morphologic abnormality)|</w:t>
      </w:r>
      <w:r>
        <w:t xml:space="preserve">. The concept template developed and displayed below accommodates observables pertaining to histologic types of malignant and non-malignant use cases.  </w:t>
      </w:r>
    </w:p>
    <w:p w14:paraId="40394210" w14:textId="77777777" w:rsidR="00B75FCA" w:rsidRDefault="00B75FCA" w:rsidP="00B75FCA"/>
    <w:p w14:paraId="6FA83142" w14:textId="08CD4A07" w:rsidR="00B75FCA" w:rsidRDefault="00B75FCA" w:rsidP="00B75FCA">
      <w:r>
        <w:t xml:space="preserve">The generic template for </w:t>
      </w:r>
      <w:r w:rsidRPr="00557DC9">
        <w:rPr>
          <w:b/>
          <w:bCs/>
        </w:rPr>
        <w:t>histologic type of &lt;</w:t>
      </w:r>
      <w:r w:rsidR="001601E9">
        <w:rPr>
          <w:b/>
          <w:bCs/>
        </w:rPr>
        <w:t>proliferative mass</w:t>
      </w:r>
      <w:r w:rsidRPr="00557DC9">
        <w:rPr>
          <w:b/>
          <w:bCs/>
        </w:rPr>
        <w:t>&gt; in &lt;body structure&gt;</w:t>
      </w:r>
      <w:r>
        <w:t xml:space="preserve"> is defined below.  </w:t>
      </w:r>
    </w:p>
    <w:p w14:paraId="20702FAB" w14:textId="41384A5A" w:rsidR="00B75FCA" w:rsidRDefault="00B75FCA" w:rsidP="00B75FCA"/>
    <w:p w14:paraId="55E33619" w14:textId="77777777" w:rsidR="001601E9" w:rsidRDefault="001601E9" w:rsidP="001601E9">
      <w:pPr>
        <w:pStyle w:val="Heading1"/>
        <w:rPr>
          <w:sz w:val="48"/>
          <w:szCs w:val="48"/>
        </w:rPr>
      </w:pPr>
      <w:r>
        <w:lastRenderedPageBreak/>
        <w:t>Histologic type of [proliferative mass] in [body structure]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1601E9" w14:paraId="5C1C4C43"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F3161" w14:textId="77777777" w:rsidR="001601E9" w:rsidRDefault="001601E9" w:rsidP="00BD50BA">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616FA" w14:textId="77777777" w:rsidR="001601E9" w:rsidRDefault="001601E9" w:rsidP="00BD50BA">
            <w:r>
              <w:rPr>
                <w:color w:val="172B4D"/>
              </w:rPr>
              <w:t>In progress</w:t>
            </w:r>
          </w:p>
        </w:tc>
      </w:tr>
      <w:tr w:rsidR="001601E9" w14:paraId="17EFC66A"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67F34" w14:textId="77777777" w:rsidR="001601E9" w:rsidRDefault="001601E9" w:rsidP="00BD50BA">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AD810" w14:textId="77777777" w:rsidR="001601E9" w:rsidRDefault="001601E9" w:rsidP="00BD50BA">
            <w:pPr>
              <w:pStyle w:val="NormalWeb"/>
              <w:rPr>
                <w:rFonts w:eastAsiaTheme="minorEastAsia"/>
              </w:rPr>
            </w:pPr>
            <w:r>
              <w:t>0.1</w:t>
            </w:r>
          </w:p>
        </w:tc>
      </w:tr>
    </w:tbl>
    <w:p w14:paraId="649B99DC" w14:textId="77777777" w:rsidR="001601E9" w:rsidRDefault="001601E9" w:rsidP="001601E9">
      <w:pPr>
        <w:pStyle w:val="Heading2"/>
      </w:pPr>
      <w:r>
        <w:rPr>
          <w:rStyle w:val="nh-number"/>
        </w:rPr>
        <w:t xml:space="preserve">1.1. </w:t>
      </w:r>
      <w: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085"/>
        <w:gridCol w:w="1228"/>
        <w:gridCol w:w="2362"/>
        <w:gridCol w:w="2362"/>
        <w:gridCol w:w="1307"/>
      </w:tblGrid>
      <w:tr w:rsidR="001601E9" w14:paraId="1FD6D8F6" w14:textId="77777777" w:rsidTr="00BD50BA">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A8675" w14:textId="77777777" w:rsidR="001601E9" w:rsidRDefault="001601E9" w:rsidP="00BD50BA">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B501CE" w14:textId="77777777" w:rsidR="001601E9" w:rsidRDefault="001601E9" w:rsidP="00BD50BA">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132ABB" w14:textId="77777777" w:rsidR="001601E9" w:rsidRDefault="001601E9" w:rsidP="00BD50BA">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5B1B2F" w14:textId="77777777" w:rsidR="001601E9" w:rsidRDefault="001601E9" w:rsidP="00BD50BA">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2E85FB" w14:textId="77777777" w:rsidR="001601E9" w:rsidRDefault="001601E9" w:rsidP="00BD50BA">
            <w:pPr>
              <w:jc w:val="center"/>
              <w:rPr>
                <w:b/>
                <w:bCs/>
              </w:rPr>
            </w:pPr>
            <w:r>
              <w:rPr>
                <w:b/>
                <w:bCs/>
              </w:rPr>
              <w:t>Case significance</w:t>
            </w:r>
          </w:p>
        </w:tc>
      </w:tr>
      <w:tr w:rsidR="001601E9" w14:paraId="78635017"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E19A1" w14:textId="77777777" w:rsidR="001601E9" w:rsidRDefault="001601E9" w:rsidP="00BD50BA">
            <w:r>
              <w:t>Histologic type of </w:t>
            </w:r>
            <w:hyperlink r:id="rId5" w:history="1">
              <w:r>
                <w:rPr>
                  <w:rStyle w:val="Hyperlink"/>
                </w:rPr>
                <w:t>[</w:t>
              </w:r>
            </w:hyperlink>
            <w:r>
              <w:t>proliferative mass] in </w:t>
            </w:r>
            <w:hyperlink r:id="rId6" w:history="1">
              <w:r>
                <w:rPr>
                  <w:rStyle w:val="Hyperlink"/>
                </w:rPr>
                <w:t>[</w:t>
              </w:r>
            </w:hyperlink>
            <w:r>
              <w:t>body structure]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9FB2D" w14:textId="77777777" w:rsidR="001601E9" w:rsidRDefault="001601E9" w:rsidP="00BD50BA">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59DFB" w14:textId="77777777" w:rsidR="001601E9" w:rsidRDefault="001601E9" w:rsidP="00BD50BA">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A553C" w14:textId="77777777" w:rsidR="001601E9" w:rsidRDefault="001601E9" w:rsidP="00BD50BA">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54E1B2" w14:textId="77777777" w:rsidR="001601E9" w:rsidRDefault="001601E9" w:rsidP="00BD50BA">
            <w:r>
              <w:t>ci</w:t>
            </w:r>
          </w:p>
        </w:tc>
      </w:tr>
      <w:tr w:rsidR="001601E9" w14:paraId="45423888"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467D0" w14:textId="77777777" w:rsidR="001601E9" w:rsidRDefault="001601E9" w:rsidP="00BD50BA">
            <w:r>
              <w:t>Histologic type of </w:t>
            </w:r>
            <w:hyperlink r:id="rId7" w:history="1">
              <w:r>
                <w:rPr>
                  <w:rStyle w:val="Hyperlink"/>
                </w:rPr>
                <w:t>[</w:t>
              </w:r>
            </w:hyperlink>
            <w:r>
              <w:t>proliferative mass] in </w:t>
            </w:r>
            <w:hyperlink r:id="rId8" w:history="1">
              <w:r>
                <w:rPr>
                  <w:rStyle w:val="Hyperlink"/>
                </w:rPr>
                <w:t>[</w:t>
              </w:r>
            </w:hyperlink>
            <w:r>
              <w:t>body structure]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F47F0" w14:textId="77777777" w:rsidR="001601E9" w:rsidRDefault="001601E9" w:rsidP="00BD50BA">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7B6EE" w14:textId="77777777" w:rsidR="001601E9" w:rsidRDefault="001601E9" w:rsidP="00BD50BA">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17BC9" w14:textId="77777777" w:rsidR="001601E9" w:rsidRDefault="001601E9" w:rsidP="00BD50BA">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6B81E" w14:textId="77777777" w:rsidR="001601E9" w:rsidRDefault="001601E9" w:rsidP="00BD50BA">
            <w:r>
              <w:t>ci</w:t>
            </w:r>
          </w:p>
        </w:tc>
      </w:tr>
    </w:tbl>
    <w:p w14:paraId="187F86E3" w14:textId="77777777" w:rsidR="001601E9" w:rsidRDefault="001601E9" w:rsidP="001601E9">
      <w:pPr>
        <w:pStyle w:val="Heading2"/>
      </w:pPr>
      <w:r>
        <w:rPr>
          <w:rStyle w:val="nh-number"/>
        </w:rPr>
        <w:t xml:space="preserve">1.2. </w:t>
      </w:r>
      <w: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57"/>
        <w:gridCol w:w="2190"/>
        <w:gridCol w:w="3964"/>
        <w:gridCol w:w="1633"/>
      </w:tblGrid>
      <w:tr w:rsidR="001601E9" w14:paraId="25826AC5" w14:textId="77777777" w:rsidTr="00BD50BA">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665EE5" w14:textId="77777777" w:rsidR="001601E9" w:rsidRDefault="001601E9" w:rsidP="00BD50BA">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536C61" w14:textId="77777777" w:rsidR="001601E9" w:rsidRDefault="001601E9" w:rsidP="00BD50BA">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71A260" w14:textId="77777777" w:rsidR="001601E9" w:rsidRDefault="001601E9" w:rsidP="00BD50BA">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F0E40" w14:textId="77777777" w:rsidR="001601E9" w:rsidRDefault="001601E9" w:rsidP="00BD50BA">
            <w:pPr>
              <w:jc w:val="center"/>
              <w:rPr>
                <w:b/>
                <w:bCs/>
              </w:rPr>
            </w:pPr>
            <w:r>
              <w:rPr>
                <w:b/>
                <w:bCs/>
              </w:rPr>
              <w:t>Role group cardinality</w:t>
            </w:r>
          </w:p>
        </w:tc>
      </w:tr>
      <w:tr w:rsidR="001601E9" w14:paraId="340B1EAA"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6BFEA" w14:textId="77777777" w:rsidR="001601E9" w:rsidRDefault="001601E9" w:rsidP="00BD50BA">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D3E44" w14:textId="77777777" w:rsidR="001601E9" w:rsidRDefault="001601E9" w:rsidP="00BD50BA">
            <w:pPr>
              <w:pStyle w:val="NormalWeb"/>
              <w:rPr>
                <w:rFonts w:eastAsiaTheme="minorEastAsia"/>
              </w:rPr>
            </w:pPr>
            <w:r>
              <w:br/>
            </w:r>
            <w:hyperlink r:id="rId9"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8A6A68" w14:textId="77777777" w:rsidR="001601E9" w:rsidRDefault="001601E9" w:rsidP="00BD50BA">
            <w:pPr>
              <w:pStyle w:val="NormalWeb"/>
            </w:pPr>
            <w:r>
              <w:br/>
            </w:r>
            <w:hyperlink r:id="rId10"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0D7FF" w14:textId="77777777" w:rsidR="001601E9" w:rsidRDefault="001601E9" w:rsidP="00BD50BA">
            <w:r>
              <w:t>N/A</w:t>
            </w:r>
          </w:p>
        </w:tc>
      </w:tr>
      <w:tr w:rsidR="001601E9" w14:paraId="6A3E1BF2"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A42F1C" w14:textId="77777777" w:rsidR="001601E9" w:rsidRDefault="001601E9" w:rsidP="00BD50BA">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0065D" w14:textId="77777777" w:rsidR="001601E9" w:rsidRDefault="001601E9" w:rsidP="00BD50BA">
            <w:pPr>
              <w:pStyle w:val="NormalWeb"/>
              <w:rPr>
                <w:rFonts w:eastAsiaTheme="minorEastAsia"/>
              </w:rPr>
            </w:pPr>
            <w:r>
              <w:br/>
            </w:r>
            <w:r>
              <w:rPr>
                <w:rStyle w:val="sctid"/>
                <w:color w:val="A00000"/>
              </w:rPr>
              <w:t> </w:t>
            </w:r>
            <w:r>
              <w:t xml:space="preserve"> </w:t>
            </w:r>
            <w:hyperlink r:id="rId11"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0D24F" w14:textId="77777777" w:rsidR="001601E9" w:rsidRDefault="001601E9" w:rsidP="00BD50BA">
            <w:pPr>
              <w:pStyle w:val="NormalWeb"/>
            </w:pPr>
            <w:r>
              <w:br/>
            </w:r>
            <w:hyperlink r:id="rId12" w:tooltip="6030001000004102 | Histologic type (qualifier value) |" w:history="1">
              <w:r>
                <w:rPr>
                  <w:rStyle w:val="sctid"/>
                  <w:color w:val="606060"/>
                  <w:u w:val="single"/>
                </w:rPr>
                <w:t>6030001000004102</w:t>
              </w:r>
              <w:r>
                <w:rPr>
                  <w:rStyle w:val="Hyperlink"/>
                </w:rPr>
                <w:t xml:space="preserve"> </w:t>
              </w:r>
              <w:r>
                <w:rPr>
                  <w:rStyle w:val="sctpipe"/>
                  <w:color w:val="00CCFF"/>
                  <w:u w:val="single"/>
                </w:rPr>
                <w:t>|</w:t>
              </w:r>
              <w:r>
                <w:rPr>
                  <w:rStyle w:val="sctid"/>
                  <w:color w:val="000000"/>
                  <w:u w:val="single"/>
                </w:rPr>
                <w:t xml:space="preserve">Histologic type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C10733" w14:textId="77777777" w:rsidR="001601E9" w:rsidRDefault="001601E9" w:rsidP="00BD50BA">
            <w:r>
              <w:t>1..1</w:t>
            </w:r>
          </w:p>
        </w:tc>
      </w:tr>
      <w:tr w:rsidR="001601E9" w14:paraId="14E6E3B8"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30CBF" w14:textId="77777777" w:rsidR="001601E9" w:rsidRDefault="001601E9" w:rsidP="00BD50BA">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CCE290" w14:textId="77777777" w:rsidR="001601E9" w:rsidRDefault="001601E9" w:rsidP="00BD50BA">
            <w:pPr>
              <w:pStyle w:val="NormalWeb"/>
              <w:rPr>
                <w:rFonts w:eastAsiaTheme="minorEastAsia"/>
              </w:rPr>
            </w:pPr>
            <w:hyperlink r:id="rId13"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8CCC" w14:textId="77777777" w:rsidR="001601E9" w:rsidRDefault="001601E9" w:rsidP="00BD50BA">
            <w:pPr>
              <w:pStyle w:val="auto-cursor-target"/>
            </w:pPr>
            <w:r>
              <w:t xml:space="preserve">[proliferative mass] </w:t>
            </w:r>
            <w:r>
              <w:rPr>
                <w:rStyle w:val="sctid"/>
                <w:color w:val="A00000"/>
              </w:rPr>
              <w:t>&lt;&lt; </w:t>
            </w:r>
            <w:r>
              <w:t xml:space="preserve"> </w:t>
            </w:r>
            <w:hyperlink r:id="rId14" w:tooltip="416939005 | Proliferative mass (morphologic abnormality) |" w:history="1">
              <w:r>
                <w:rPr>
                  <w:rStyle w:val="sctid"/>
                  <w:color w:val="606060"/>
                  <w:u w:val="single"/>
                </w:rPr>
                <w:t>416939005</w:t>
              </w:r>
              <w:r>
                <w:rPr>
                  <w:rStyle w:val="Hyperlink"/>
                </w:rPr>
                <w:t xml:space="preserve"> </w:t>
              </w:r>
              <w:r>
                <w:rPr>
                  <w:rStyle w:val="sctpipe"/>
                  <w:color w:val="00CCFF"/>
                  <w:u w:val="single"/>
                </w:rPr>
                <w:t>|</w:t>
              </w:r>
              <w:r>
                <w:rPr>
                  <w:rStyle w:val="sctid"/>
                  <w:color w:val="000000"/>
                  <w:u w:val="single"/>
                </w:rPr>
                <w:t xml:space="preserve">Proliferative mass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5249D2" w14:textId="77777777" w:rsidR="001601E9" w:rsidRDefault="001601E9" w:rsidP="00BD50BA">
            <w:r>
              <w:t>1..1</w:t>
            </w:r>
          </w:p>
        </w:tc>
      </w:tr>
      <w:tr w:rsidR="001601E9" w14:paraId="47DDACBA"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BAC8EE" w14:textId="77777777" w:rsidR="001601E9" w:rsidRDefault="001601E9" w:rsidP="00BD50BA">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B506B" w14:textId="77777777" w:rsidR="001601E9" w:rsidRDefault="001601E9" w:rsidP="00BD50BA">
            <w:pPr>
              <w:pStyle w:val="NormalWeb"/>
              <w:rPr>
                <w:rFonts w:eastAsiaTheme="minorEastAsia"/>
              </w:rPr>
            </w:pPr>
            <w:hyperlink r:id="rId15" w:tooltip="718497002 | Inherent location (attribute) |" w:history="1">
              <w:r>
                <w:rPr>
                  <w:rStyle w:val="sctid"/>
                  <w:color w:val="606060"/>
                  <w:u w:val="single"/>
                </w:rPr>
                <w:t>718497002</w:t>
              </w:r>
              <w:r>
                <w:rPr>
                  <w:rStyle w:val="Hyperlink"/>
                </w:rPr>
                <w:t xml:space="preserve"> </w:t>
              </w:r>
              <w:r>
                <w:rPr>
                  <w:rStyle w:val="sctpipe"/>
                  <w:color w:val="00CCFF"/>
                  <w:u w:val="single"/>
                </w:rPr>
                <w:t>|</w:t>
              </w:r>
              <w:r>
                <w:rPr>
                  <w:rStyle w:val="sctid"/>
                  <w:color w:val="000000"/>
                  <w:u w:val="single"/>
                </w:rPr>
                <w:t>Inherent location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8D963" w14:textId="77777777" w:rsidR="001601E9" w:rsidRDefault="001601E9" w:rsidP="00BD50BA">
            <w:pPr>
              <w:pStyle w:val="auto-cursor-target"/>
            </w:pPr>
            <w:r>
              <w:t xml:space="preserve">[body structure] </w:t>
            </w:r>
            <w:r>
              <w:rPr>
                <w:rStyle w:val="sctid"/>
                <w:color w:val="A00000"/>
              </w:rPr>
              <w:t>&lt;&lt; </w:t>
            </w:r>
            <w:r>
              <w:t xml:space="preserve"> </w:t>
            </w:r>
            <w:hyperlink r:id="rId16"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86D80" w14:textId="77777777" w:rsidR="001601E9" w:rsidRDefault="001601E9" w:rsidP="00BD50BA">
            <w:r>
              <w:t>0..1</w:t>
            </w:r>
          </w:p>
        </w:tc>
      </w:tr>
      <w:tr w:rsidR="001601E9" w14:paraId="6B83A790"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844B2" w14:textId="77777777" w:rsidR="001601E9" w:rsidRDefault="001601E9" w:rsidP="00BD50BA">
            <w:r>
              <w:lastRenderedPageBreak/>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0346E" w14:textId="77777777" w:rsidR="001601E9" w:rsidRDefault="001601E9" w:rsidP="00BD50BA">
            <w:pPr>
              <w:pStyle w:val="NormalWeb"/>
              <w:rPr>
                <w:rFonts w:eastAsiaTheme="minorEastAsia"/>
              </w:rPr>
            </w:pPr>
            <w:r>
              <w:br/>
            </w:r>
            <w:r>
              <w:rPr>
                <w:rStyle w:val="sctid"/>
                <w:color w:val="A00000"/>
              </w:rPr>
              <w:t> </w:t>
            </w:r>
            <w:r>
              <w:t xml:space="preserve"> </w:t>
            </w:r>
            <w:hyperlink r:id="rId17"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D86302" w14:textId="77777777" w:rsidR="001601E9" w:rsidRDefault="001601E9" w:rsidP="00BD50BA">
            <w:pPr>
              <w:pStyle w:val="NormalWeb"/>
            </w:pPr>
            <w:r>
              <w:br/>
            </w:r>
            <w:hyperlink r:id="rId18" w:tooltip="117362005 | Nominal value (qualifier value) |" w:history="1">
              <w:r>
                <w:rPr>
                  <w:rStyle w:val="sctid"/>
                  <w:color w:val="606060"/>
                  <w:u w:val="single"/>
                </w:rPr>
                <w:t>117362005</w:t>
              </w:r>
              <w:r>
                <w:rPr>
                  <w:rStyle w:val="Hyperlink"/>
                </w:rPr>
                <w:t xml:space="preserve"> </w:t>
              </w:r>
              <w:r>
                <w:rPr>
                  <w:rStyle w:val="sctpipe"/>
                  <w:color w:val="00CCFF"/>
                  <w:u w:val="single"/>
                </w:rPr>
                <w:t>|</w:t>
              </w:r>
              <w:r>
                <w:rPr>
                  <w:rStyle w:val="sctid"/>
                  <w:color w:val="000000"/>
                  <w:u w:val="single"/>
                </w:rPr>
                <w:t xml:space="preserve">Nominal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5B3817" w14:textId="77777777" w:rsidR="001601E9" w:rsidRDefault="001601E9" w:rsidP="00BD50BA">
            <w:r>
              <w:t>0..1</w:t>
            </w:r>
          </w:p>
        </w:tc>
      </w:tr>
      <w:tr w:rsidR="001601E9" w14:paraId="1C11C24A" w14:textId="77777777" w:rsidTr="00BD50BA">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C03E04" w14:textId="77777777" w:rsidR="001601E9" w:rsidRDefault="001601E9" w:rsidP="00BD50BA">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7FF49" w14:textId="77777777" w:rsidR="001601E9" w:rsidRDefault="001601E9" w:rsidP="00BD50BA">
            <w:pPr>
              <w:pStyle w:val="NormalWeb"/>
              <w:rPr>
                <w:rFonts w:eastAsiaTheme="minorEastAsia"/>
              </w:rPr>
            </w:pPr>
            <w:r>
              <w:rPr>
                <w:rStyle w:val="sctid"/>
                <w:color w:val="A00000"/>
              </w:rPr>
              <w:t> </w:t>
            </w:r>
            <w:r>
              <w:t xml:space="preserve"> </w:t>
            </w:r>
            <w:hyperlink r:id="rId19"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A97993" w14:textId="77777777" w:rsidR="001601E9" w:rsidRDefault="001601E9" w:rsidP="00BD50BA">
            <w:pPr>
              <w:pStyle w:val="NormalWeb"/>
            </w:pPr>
            <w:hyperlink r:id="rId20"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 xml:space="preserve">Single point in time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9BF03" w14:textId="77777777" w:rsidR="001601E9" w:rsidRDefault="001601E9" w:rsidP="00BD50BA">
            <w:r>
              <w:t>0..1</w:t>
            </w:r>
          </w:p>
        </w:tc>
      </w:tr>
    </w:tbl>
    <w:p w14:paraId="70574F72" w14:textId="77777777" w:rsidR="001601E9" w:rsidRDefault="001601E9" w:rsidP="001601E9">
      <w:pPr>
        <w:pStyle w:val="Heading2"/>
      </w:pPr>
      <w:r>
        <w:rPr>
          <w:rStyle w:val="nh-number"/>
        </w:rPr>
        <w:t xml:space="preserve">1.3. </w:t>
      </w:r>
      <w:r>
        <w:t>Definition status:  </w:t>
      </w:r>
    </w:p>
    <w:p w14:paraId="608FBBF4" w14:textId="77777777" w:rsidR="001601E9" w:rsidRDefault="001601E9" w:rsidP="001601E9">
      <w:pPr>
        <w:pStyle w:val="NormalWeb"/>
        <w:rPr>
          <w:rFonts w:eastAsiaTheme="minorEastAsia"/>
        </w:rPr>
      </w:pPr>
      <w:r>
        <w:br/>
      </w:r>
      <w:hyperlink r:id="rId21"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052A5D15" w14:textId="77777777" w:rsidR="001601E9" w:rsidRDefault="001601E9" w:rsidP="001601E9">
      <w:pPr>
        <w:pStyle w:val="Heading2"/>
      </w:pPr>
      <w:r>
        <w:rPr>
          <w:rStyle w:val="nh-number"/>
        </w:rPr>
        <w:t xml:space="preserve">1.4. </w:t>
      </w:r>
      <w:r>
        <w:t>Applies to:</w:t>
      </w:r>
    </w:p>
    <w:p w14:paraId="45418F26" w14:textId="77777777" w:rsidR="001601E9" w:rsidRDefault="001601E9" w:rsidP="001601E9">
      <w:pPr>
        <w:pStyle w:val="NormalWeb"/>
        <w:rPr>
          <w:rFonts w:eastAsiaTheme="minorEastAsia"/>
        </w:rPr>
      </w:pPr>
      <w:r>
        <w:t xml:space="preserve">&lt; 363787002 |Observable entity (observable </w:t>
      </w:r>
      <w:proofErr w:type="gramStart"/>
      <w:r>
        <w:t>entity)|</w:t>
      </w:r>
      <w:proofErr w:type="gramEnd"/>
    </w:p>
    <w:p w14:paraId="7F1D7832" w14:textId="77777777" w:rsidR="001601E9" w:rsidRDefault="001601E9" w:rsidP="001601E9">
      <w:pPr>
        <w:pStyle w:val="Heading2"/>
      </w:pPr>
      <w:r>
        <w:rPr>
          <w:rStyle w:val="nh-number"/>
        </w:rPr>
        <w:t xml:space="preserve">1.5. </w:t>
      </w:r>
      <w:r>
        <w:t>Template language:</w:t>
      </w:r>
    </w:p>
    <w:p w14:paraId="28991CBD" w14:textId="77777777" w:rsidR="001601E9" w:rsidRDefault="001601E9" w:rsidP="001601E9">
      <w:pPr>
        <w:pStyle w:val="NormalWeb"/>
        <w:rPr>
          <w:rFonts w:eastAsiaTheme="minorEastAsia"/>
        </w:rPr>
      </w:pPr>
    </w:p>
    <w:p w14:paraId="14F03AD5" w14:textId="77777777" w:rsidR="001601E9" w:rsidRDefault="001601E9" w:rsidP="001601E9">
      <w:hyperlink r:id="rId22"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Observable entity (observable entity)</w:t>
        </w:r>
        <w:r>
          <w:rPr>
            <w:rStyle w:val="sctpipe"/>
            <w:color w:val="00CCFF"/>
            <w:u w:val="single"/>
          </w:rPr>
          <w:t>|</w:t>
        </w:r>
      </w:hyperlink>
      <w:r>
        <w:t xml:space="preserve"> </w:t>
      </w:r>
      <w:r>
        <w:rPr>
          <w:rStyle w:val="sctid"/>
          <w:color w:val="A00000"/>
        </w:rPr>
        <w:t>: </w:t>
      </w:r>
      <w:r>
        <w:rPr>
          <w:color w:val="A00000"/>
        </w:rPr>
        <w:br/>
      </w:r>
      <w:r>
        <w:rPr>
          <w:rStyle w:val="sctid"/>
          <w:color w:val="A00000"/>
        </w:rPr>
        <w:t>[[~1..1]] {[[~1..1]] </w:t>
      </w:r>
      <w:r>
        <w:t xml:space="preserve"> </w:t>
      </w:r>
      <w:hyperlink r:id="rId23"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r>
        <w:rPr>
          <w:rStyle w:val="sctid"/>
          <w:color w:val="A00000"/>
        </w:rPr>
        <w:t> = [[+id(</w:t>
      </w:r>
      <w:r>
        <w:t xml:space="preserve"> </w:t>
      </w:r>
      <w:hyperlink r:id="rId24" w:tooltip="6030001000004102 | Histologic type (qualifier value) |" w:history="1">
        <w:r>
          <w:rPr>
            <w:rStyle w:val="sctid"/>
            <w:color w:val="606060"/>
            <w:u w:val="single"/>
          </w:rPr>
          <w:t>6030001000004102</w:t>
        </w:r>
        <w:r>
          <w:rPr>
            <w:rStyle w:val="Hyperlink"/>
          </w:rPr>
          <w:t xml:space="preserve"> </w:t>
        </w:r>
        <w:r>
          <w:rPr>
            <w:rStyle w:val="sctpipe"/>
            <w:color w:val="00CCFF"/>
            <w:u w:val="single"/>
          </w:rPr>
          <w:t>|</w:t>
        </w:r>
        <w:r>
          <w:rPr>
            <w:rStyle w:val="sctid"/>
            <w:color w:val="000000"/>
            <w:u w:val="single"/>
          </w:rPr>
          <w:t>Histologic type (qualifier value)</w:t>
        </w:r>
        <w:r>
          <w:rPr>
            <w:rStyle w:val="sctpipe"/>
            <w:color w:val="00CCFF"/>
            <w:u w:val="single"/>
          </w:rPr>
          <w:t>|</w:t>
        </w:r>
      </w:hyperlink>
      <w:r>
        <w:t xml:space="preserve"> </w:t>
      </w:r>
      <w:r>
        <w:rPr>
          <w:rStyle w:val="sctid"/>
          <w:color w:val="A00000"/>
        </w:rPr>
        <w:t>)@property]]}, </w:t>
      </w:r>
      <w:r>
        <w:rPr>
          <w:color w:val="A00000"/>
        </w:rPr>
        <w:br/>
      </w:r>
      <w:r>
        <w:rPr>
          <w:rStyle w:val="sctid"/>
          <w:color w:val="A00000"/>
        </w:rPr>
        <w:t>[[~1..1]] {[[~1..1]] </w:t>
      </w:r>
      <w:r>
        <w:t xml:space="preserve"> </w:t>
      </w:r>
      <w:hyperlink r:id="rId25" w:tooltip="704319004 | Inheres in (attribute) |" w:history="1">
        <w:r>
          <w:rPr>
            <w:rStyle w:val="sctid"/>
            <w:color w:val="606060"/>
            <w:u w:val="single"/>
          </w:rPr>
          <w:t>704319004</w:t>
        </w:r>
        <w:r>
          <w:rPr>
            <w:rStyle w:val="Hyperlink"/>
          </w:rPr>
          <w:t xml:space="preserve"> </w:t>
        </w:r>
        <w:r>
          <w:rPr>
            <w:rStyle w:val="sctpipe"/>
            <w:color w:val="00CCFF"/>
            <w:u w:val="single"/>
          </w:rPr>
          <w:t>|</w:t>
        </w:r>
        <w:r>
          <w:rPr>
            <w:rStyle w:val="sctid"/>
            <w:color w:val="000000"/>
            <w:u w:val="single"/>
          </w:rPr>
          <w:t>Inheres in (attribute)</w:t>
        </w:r>
        <w:r>
          <w:rPr>
            <w:rStyle w:val="sctpipe"/>
            <w:color w:val="00CCFF"/>
            <w:u w:val="single"/>
          </w:rPr>
          <w:t>|</w:t>
        </w:r>
      </w:hyperlink>
      <w:r>
        <w:t xml:space="preserve"> </w:t>
      </w:r>
      <w:r>
        <w:rPr>
          <w:rStyle w:val="sctid"/>
          <w:color w:val="A00000"/>
        </w:rPr>
        <w:t> = [[+id (&lt;&lt; </w:t>
      </w:r>
      <w:r>
        <w:t xml:space="preserve"> </w:t>
      </w:r>
      <w:hyperlink r:id="rId26" w:tooltip="416939005 | Proliferative mass (morphologic abnormality) |" w:history="1">
        <w:r>
          <w:rPr>
            <w:rStyle w:val="sctid"/>
            <w:color w:val="606060"/>
            <w:u w:val="single"/>
          </w:rPr>
          <w:t>416939005</w:t>
        </w:r>
        <w:r>
          <w:rPr>
            <w:rStyle w:val="Hyperlink"/>
          </w:rPr>
          <w:t xml:space="preserve"> </w:t>
        </w:r>
        <w:r>
          <w:rPr>
            <w:rStyle w:val="sctpipe"/>
            <w:color w:val="00CCFF"/>
            <w:u w:val="single"/>
          </w:rPr>
          <w:t>|</w:t>
        </w:r>
        <w:r>
          <w:rPr>
            <w:rStyle w:val="sctid"/>
            <w:color w:val="000000"/>
            <w:u w:val="single"/>
          </w:rPr>
          <w:t>Proliferative mass (morphologic abnormality)</w:t>
        </w:r>
        <w:r>
          <w:rPr>
            <w:rStyle w:val="sctpipe"/>
            <w:color w:val="00CCFF"/>
            <w:u w:val="single"/>
          </w:rPr>
          <w:t>|</w:t>
        </w:r>
      </w:hyperlink>
      <w:r>
        <w:t xml:space="preserve"> </w:t>
      </w:r>
      <w:r>
        <w:rPr>
          <w:rStyle w:val="sctid"/>
          <w:color w:val="A00000"/>
        </w:rPr>
        <w:t>) @inheresIn]]}, </w:t>
      </w:r>
      <w:r>
        <w:rPr>
          <w:color w:val="A00000"/>
        </w:rPr>
        <w:br/>
      </w:r>
      <w:r>
        <w:rPr>
          <w:rStyle w:val="sctid"/>
          <w:color w:val="A00000"/>
        </w:rPr>
        <w:t>[[~0..1]] {[[~0..1]] </w:t>
      </w:r>
      <w:r>
        <w:t xml:space="preserve"> </w:t>
      </w:r>
      <w:hyperlink r:id="rId27" w:tooltip="718497002 | Inherent location (attribute) |" w:history="1">
        <w:r>
          <w:rPr>
            <w:rStyle w:val="sctid"/>
            <w:color w:val="606060"/>
            <w:u w:val="single"/>
          </w:rPr>
          <w:t>718497002</w:t>
        </w:r>
        <w:r>
          <w:rPr>
            <w:rStyle w:val="Hyperlink"/>
          </w:rPr>
          <w:t xml:space="preserve"> </w:t>
        </w:r>
        <w:r>
          <w:rPr>
            <w:rStyle w:val="sctpipe"/>
            <w:color w:val="00CCFF"/>
            <w:u w:val="single"/>
          </w:rPr>
          <w:t>|</w:t>
        </w:r>
        <w:r>
          <w:rPr>
            <w:rStyle w:val="sctid"/>
            <w:color w:val="000000"/>
            <w:u w:val="single"/>
          </w:rPr>
          <w:t>Inherent location (attribute)</w:t>
        </w:r>
        <w:r>
          <w:rPr>
            <w:rStyle w:val="sctpipe"/>
            <w:color w:val="00CCFF"/>
            <w:u w:val="single"/>
          </w:rPr>
          <w:t>|</w:t>
        </w:r>
      </w:hyperlink>
      <w:r>
        <w:t xml:space="preserve"> </w:t>
      </w:r>
      <w:r>
        <w:rPr>
          <w:rStyle w:val="sctid"/>
          <w:color w:val="A00000"/>
        </w:rPr>
        <w:t> = [[+id (&lt;&lt; </w:t>
      </w:r>
      <w:r>
        <w:t xml:space="preserve"> </w:t>
      </w:r>
      <w:hyperlink r:id="rId28"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Anatomical structure (body structure)</w:t>
        </w:r>
        <w:r>
          <w:rPr>
            <w:rStyle w:val="sctpipe"/>
            <w:color w:val="00CCFF"/>
            <w:u w:val="single"/>
          </w:rPr>
          <w:t>|</w:t>
        </w:r>
      </w:hyperlink>
      <w:r>
        <w:t xml:space="preserve"> </w:t>
      </w:r>
      <w:r>
        <w:rPr>
          <w:rStyle w:val="sctid"/>
          <w:color w:val="A00000"/>
        </w:rPr>
        <w:t>) @inherentLocation]]}, </w:t>
      </w:r>
      <w:r>
        <w:rPr>
          <w:color w:val="A00000"/>
        </w:rPr>
        <w:br/>
      </w:r>
      <w:r>
        <w:rPr>
          <w:rStyle w:val="sctid"/>
          <w:color w:val="A00000"/>
        </w:rPr>
        <w:t>[[~0..1]] {[[~0..1]] </w:t>
      </w:r>
      <w:r>
        <w:t xml:space="preserve"> </w:t>
      </w:r>
      <w:hyperlink r:id="rId29"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r>
        <w:rPr>
          <w:rStyle w:val="sctid"/>
          <w:color w:val="A00000"/>
        </w:rPr>
        <w:t> = [[+id (</w:t>
      </w:r>
      <w:r>
        <w:t xml:space="preserve"> </w:t>
      </w:r>
      <w:hyperlink r:id="rId30" w:tooltip="117362005 | Nominal value (qualifier value) |" w:history="1">
        <w:r>
          <w:rPr>
            <w:rStyle w:val="sctid"/>
            <w:color w:val="606060"/>
            <w:u w:val="single"/>
          </w:rPr>
          <w:t>117362005</w:t>
        </w:r>
        <w:r>
          <w:rPr>
            <w:rStyle w:val="Hyperlink"/>
          </w:rPr>
          <w:t xml:space="preserve"> </w:t>
        </w:r>
        <w:r>
          <w:rPr>
            <w:rStyle w:val="sctpipe"/>
            <w:color w:val="00CCFF"/>
            <w:u w:val="single"/>
          </w:rPr>
          <w:t>|</w:t>
        </w:r>
        <w:r>
          <w:rPr>
            <w:rStyle w:val="sctid"/>
            <w:color w:val="000000"/>
            <w:u w:val="single"/>
          </w:rPr>
          <w:t>Nominal value (qualifier value)</w:t>
        </w:r>
        <w:r>
          <w:rPr>
            <w:rStyle w:val="sctpipe"/>
            <w:color w:val="00CCFF"/>
            <w:u w:val="single"/>
          </w:rPr>
          <w:t>|</w:t>
        </w:r>
      </w:hyperlink>
      <w:r>
        <w:t xml:space="preserve"> </w:t>
      </w:r>
      <w:r>
        <w:rPr>
          <w:rStyle w:val="sctid"/>
          <w:color w:val="A00000"/>
        </w:rPr>
        <w:t>) @scaleType]]},</w:t>
      </w:r>
      <w:r>
        <w:rPr>
          <w:color w:val="A00000"/>
        </w:rPr>
        <w:br/>
      </w:r>
      <w:r>
        <w:rPr>
          <w:rStyle w:val="sctid"/>
          <w:color w:val="A00000"/>
        </w:rPr>
        <w:t>[[~0..1]] {[[~0..1]] </w:t>
      </w:r>
      <w:r>
        <w:t xml:space="preserve"> </w:t>
      </w:r>
      <w:hyperlink r:id="rId31"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r>
        <w:rPr>
          <w:rStyle w:val="sctid"/>
          <w:color w:val="A00000"/>
        </w:rPr>
        <w:t> = [[+id (</w:t>
      </w:r>
      <w:r>
        <w:t xml:space="preserve"> </w:t>
      </w:r>
      <w:hyperlink r:id="rId32"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Single point in time (qualifier value)</w:t>
        </w:r>
        <w:r>
          <w:rPr>
            <w:rStyle w:val="sctpipe"/>
            <w:color w:val="00CCFF"/>
            <w:u w:val="single"/>
          </w:rPr>
          <w:t>|</w:t>
        </w:r>
      </w:hyperlink>
      <w:r>
        <w:t xml:space="preserve"> </w:t>
      </w:r>
      <w:r>
        <w:rPr>
          <w:rStyle w:val="sctid"/>
          <w:color w:val="A00000"/>
        </w:rPr>
        <w:t>) @timeAspect]]}</w:t>
      </w:r>
    </w:p>
    <w:p w14:paraId="5F0DAB62" w14:textId="77777777" w:rsidR="001601E9" w:rsidRDefault="001601E9" w:rsidP="001601E9"/>
    <w:p w14:paraId="2A74BCAC" w14:textId="77777777" w:rsidR="001601E9" w:rsidRDefault="001601E9" w:rsidP="001601E9">
      <w:pPr>
        <w:pStyle w:val="Heading2"/>
      </w:pPr>
      <w:r>
        <w:rPr>
          <w:rStyle w:val="nh-number"/>
        </w:rPr>
        <w:t xml:space="preserve">1.6. </w:t>
      </w:r>
      <w:r>
        <w:t>Rules for description generation:</w:t>
      </w:r>
    </w:p>
    <w:p w14:paraId="5B76E5CE" w14:textId="77777777" w:rsidR="001601E9" w:rsidRDefault="001601E9" w:rsidP="001601E9">
      <w:pPr>
        <w:numPr>
          <w:ilvl w:val="0"/>
          <w:numId w:val="3"/>
        </w:numPr>
        <w:spacing w:before="100" w:beforeAutospacing="1" w:after="100" w:afterAutospacing="1" w:line="240" w:lineRule="auto"/>
      </w:pPr>
      <w:r>
        <w:t>Apply </w:t>
      </w:r>
      <w:hyperlink r:id="rId33" w:history="1">
        <w:r>
          <w:rPr>
            <w:rStyle w:val="Hyperlink"/>
          </w:rPr>
          <w:t>General rules for generating descriptions for templates</w:t>
        </w:r>
      </w:hyperlink>
    </w:p>
    <w:p w14:paraId="7B5AE912" w14:textId="77777777" w:rsidR="001601E9" w:rsidRDefault="001601E9" w:rsidP="001601E9">
      <w:pPr>
        <w:numPr>
          <w:ilvl w:val="0"/>
          <w:numId w:val="3"/>
        </w:numPr>
        <w:spacing w:before="100" w:beforeAutospacing="1" w:after="100" w:afterAutospacing="1" w:line="240" w:lineRule="auto"/>
      </w:pPr>
      <w:r>
        <w:rPr>
          <w:color w:val="172B4D"/>
        </w:rPr>
        <w:t>Remove "in </w:t>
      </w:r>
      <w:hyperlink r:id="rId34" w:history="1">
        <w:r>
          <w:rPr>
            <w:rStyle w:val="Hyperlink"/>
          </w:rPr>
          <w:t>[</w:t>
        </w:r>
      </w:hyperlink>
      <w:r>
        <w:rPr>
          <w:color w:val="172B4D"/>
        </w:rPr>
        <w:t>body structure]" if 'Inherent location' is not included</w:t>
      </w:r>
    </w:p>
    <w:p w14:paraId="69AC648D" w14:textId="77777777" w:rsidR="001601E9" w:rsidRDefault="001601E9" w:rsidP="001601E9">
      <w:pPr>
        <w:pStyle w:val="Heading2"/>
      </w:pPr>
      <w:r>
        <w:rPr>
          <w:rStyle w:val="nh-number"/>
        </w:rPr>
        <w:t xml:space="preserve">1.7. </w:t>
      </w:r>
      <w:r>
        <w:t>JIRA ticket: </w:t>
      </w:r>
    </w:p>
    <w:p w14:paraId="159A6FBC" w14:textId="77777777" w:rsidR="001601E9" w:rsidRDefault="001601E9" w:rsidP="001601E9">
      <w:pPr>
        <w:pStyle w:val="NormalWeb"/>
        <w:rPr>
          <w:rFonts w:eastAsiaTheme="minorEastAsia"/>
        </w:rPr>
      </w:pPr>
    </w:p>
    <w:p w14:paraId="278935D7" w14:textId="1D7EAAC4" w:rsidR="001601E9" w:rsidRDefault="001601E9" w:rsidP="00B75FCA"/>
    <w:p w14:paraId="3B69AF29" w14:textId="60718C7D" w:rsidR="00557DC9" w:rsidRDefault="00557DC9" w:rsidP="00B75FCA"/>
    <w:p w14:paraId="7F277405" w14:textId="2861F6E8" w:rsidR="00557DC9" w:rsidRDefault="00557DC9" w:rsidP="00B75FCA"/>
    <w:p w14:paraId="29E191F5" w14:textId="51B98A57" w:rsidR="003C6F13" w:rsidRPr="003C6F13" w:rsidRDefault="001601E9" w:rsidP="00B75FCA">
      <w:pPr>
        <w:spacing w:line="240" w:lineRule="auto"/>
        <w:rPr>
          <w:rFonts w:cs="Arial"/>
          <w:b/>
          <w:sz w:val="28"/>
          <w:szCs w:val="28"/>
        </w:rPr>
      </w:pPr>
      <w:r>
        <w:rPr>
          <w:rFonts w:cs="Arial"/>
          <w:b/>
          <w:sz w:val="28"/>
          <w:szCs w:val="28"/>
        </w:rPr>
        <w:t xml:space="preserve">Cancer Synoptic Report </w:t>
      </w:r>
      <w:r w:rsidR="003C6F13" w:rsidRPr="003C6F13">
        <w:rPr>
          <w:rFonts w:cs="Arial"/>
          <w:b/>
          <w:sz w:val="28"/>
          <w:szCs w:val="28"/>
        </w:rPr>
        <w:t>Example:</w:t>
      </w:r>
    </w:p>
    <w:p w14:paraId="3A34DC5E" w14:textId="505A0E40" w:rsidR="00B75FCA" w:rsidRDefault="00B75FCA" w:rsidP="00B75FCA">
      <w:pPr>
        <w:spacing w:line="240" w:lineRule="auto"/>
        <w:rPr>
          <w:rFonts w:cs="Arial"/>
          <w:b/>
          <w:sz w:val="20"/>
          <w:szCs w:val="20"/>
          <w:lang w:eastAsia="en-GB"/>
        </w:rPr>
      </w:pPr>
      <w:r w:rsidRPr="00193D13">
        <w:rPr>
          <w:rFonts w:cs="Arial"/>
          <w:b/>
          <w:sz w:val="20"/>
          <w:szCs w:val="20"/>
        </w:rPr>
        <w:t>798721000004104|</w:t>
      </w:r>
      <w:r w:rsidRPr="00193D13">
        <w:rPr>
          <w:rFonts w:cs="Arial"/>
          <w:b/>
          <w:sz w:val="20"/>
          <w:szCs w:val="20"/>
          <w:lang w:eastAsia="en-GB"/>
        </w:rPr>
        <w:t xml:space="preserve"> Histologic type of primary malignant neoplasm of colon (observable </w:t>
      </w:r>
      <w:proofErr w:type="gramStart"/>
      <w:r w:rsidRPr="00193D13">
        <w:rPr>
          <w:rFonts w:cs="Arial"/>
          <w:b/>
          <w:sz w:val="20"/>
          <w:szCs w:val="20"/>
          <w:lang w:eastAsia="en-GB"/>
        </w:rPr>
        <w:t>entity)|</w:t>
      </w:r>
      <w:proofErr w:type="gramEnd"/>
    </w:p>
    <w:p w14:paraId="47856C98" w14:textId="77777777" w:rsidR="00B75FCA" w:rsidRDefault="00B75FCA" w:rsidP="00B75FCA">
      <w:pPr>
        <w:spacing w:line="240" w:lineRule="auto"/>
        <w:rPr>
          <w:rFonts w:cs="Arial"/>
          <w:b/>
          <w:sz w:val="20"/>
          <w:szCs w:val="20"/>
        </w:rPr>
      </w:pPr>
    </w:p>
    <w:p w14:paraId="18F6C55D" w14:textId="777804CA" w:rsidR="00B75FCA" w:rsidRPr="00B75FCA" w:rsidRDefault="00B75FCA" w:rsidP="00B75FCA">
      <w:pPr>
        <w:rPr>
          <w:rFonts w:cs="Arial"/>
          <w:b/>
          <w:sz w:val="24"/>
        </w:rPr>
      </w:pPr>
      <w:r w:rsidRPr="00B75FCA">
        <w:rPr>
          <w:rFonts w:cs="Arial"/>
          <w:b/>
          <w:sz w:val="24"/>
        </w:rPr>
        <w:t>Inferred view</w:t>
      </w:r>
      <w:r>
        <w:rPr>
          <w:rFonts w:cs="Arial"/>
          <w:b/>
          <w:sz w:val="24"/>
        </w:rPr>
        <w:t>:</w:t>
      </w:r>
    </w:p>
    <w:p w14:paraId="4DFE31A3" w14:textId="77777777" w:rsidR="00B75FCA" w:rsidRDefault="00B75FCA" w:rsidP="00B75FCA">
      <w:pPr>
        <w:jc w:val="center"/>
        <w:rPr>
          <w:b/>
        </w:rPr>
      </w:pPr>
      <w:r>
        <w:rPr>
          <w:b/>
          <w:noProof/>
        </w:rPr>
        <w:drawing>
          <wp:inline distT="0" distB="0" distL="0" distR="0" wp14:anchorId="606A4A2B" wp14:editId="68AC2DE8">
            <wp:extent cx="5626100" cy="318770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ell phone&#10;&#10;Description automatically generated"/>
                    <pic:cNvPicPr/>
                  </pic:nvPicPr>
                  <pic:blipFill>
                    <a:blip r:embed="rId35"/>
                    <a:stretch>
                      <a:fillRect/>
                    </a:stretch>
                  </pic:blipFill>
                  <pic:spPr>
                    <a:xfrm>
                      <a:off x="0" y="0"/>
                      <a:ext cx="5626100" cy="3187700"/>
                    </a:xfrm>
                    <a:prstGeom prst="rect">
                      <a:avLst/>
                    </a:prstGeom>
                  </pic:spPr>
                </pic:pic>
              </a:graphicData>
            </a:graphic>
          </wp:inline>
        </w:drawing>
      </w:r>
    </w:p>
    <w:p w14:paraId="2BC3248A" w14:textId="64A3CC7F" w:rsidR="00B75FCA" w:rsidRDefault="00B75FCA" w:rsidP="00B75FCA">
      <w:pPr>
        <w:rPr>
          <w:b/>
        </w:rPr>
      </w:pPr>
      <w:r>
        <w:rPr>
          <w:b/>
        </w:rPr>
        <w:t>Stated view:</w:t>
      </w:r>
    </w:p>
    <w:p w14:paraId="785D924E" w14:textId="44C40480" w:rsidR="00B75FCA" w:rsidRDefault="00B75FCA" w:rsidP="00B75FCA">
      <w:pPr>
        <w:jc w:val="center"/>
        <w:rPr>
          <w:b/>
        </w:rPr>
      </w:pPr>
      <w:r>
        <w:rPr>
          <w:b/>
          <w:noProof/>
        </w:rPr>
        <w:drawing>
          <wp:inline distT="0" distB="0" distL="0" distR="0" wp14:anchorId="306A18C4" wp14:editId="7144D7DD">
            <wp:extent cx="5600700" cy="3505200"/>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ell phone&#10;&#10;Description automatically generated"/>
                    <pic:cNvPicPr/>
                  </pic:nvPicPr>
                  <pic:blipFill>
                    <a:blip r:embed="rId36"/>
                    <a:stretch>
                      <a:fillRect/>
                    </a:stretch>
                  </pic:blipFill>
                  <pic:spPr>
                    <a:xfrm>
                      <a:off x="0" y="0"/>
                      <a:ext cx="5600700" cy="3505200"/>
                    </a:xfrm>
                    <a:prstGeom prst="rect">
                      <a:avLst/>
                    </a:prstGeom>
                  </pic:spPr>
                </pic:pic>
              </a:graphicData>
            </a:graphic>
          </wp:inline>
        </w:drawing>
      </w:r>
    </w:p>
    <w:p w14:paraId="2EED8D6D" w14:textId="42DDA2DB" w:rsidR="00B75FCA" w:rsidRDefault="00B75FCA" w:rsidP="00B75FCA">
      <w:pPr>
        <w:jc w:val="center"/>
        <w:rPr>
          <w:b/>
        </w:rPr>
      </w:pPr>
    </w:p>
    <w:p w14:paraId="4BBD8C37" w14:textId="41B8FFF5" w:rsidR="00B75FCA" w:rsidRDefault="00B75FCA" w:rsidP="00B75FCA">
      <w:pPr>
        <w:jc w:val="center"/>
        <w:rPr>
          <w:b/>
        </w:rPr>
      </w:pPr>
    </w:p>
    <w:p w14:paraId="71403C02" w14:textId="484B090B" w:rsidR="00B75FCA" w:rsidRDefault="00B75FCA" w:rsidP="00B75FCA">
      <w:pPr>
        <w:jc w:val="center"/>
        <w:rPr>
          <w:b/>
        </w:rPr>
      </w:pPr>
    </w:p>
    <w:p w14:paraId="01A6CFA1" w14:textId="77777777" w:rsidR="00B75FCA" w:rsidRPr="00D04DF3" w:rsidRDefault="00B75FCA" w:rsidP="00B75FCA">
      <w:pPr>
        <w:jc w:val="center"/>
        <w:rPr>
          <w:b/>
        </w:rPr>
      </w:pPr>
    </w:p>
    <w:p w14:paraId="38C2A1D0" w14:textId="7537A7C8" w:rsidR="00B75FCA" w:rsidRPr="0072332E" w:rsidRDefault="00B75FCA" w:rsidP="00B75FCA">
      <w:pPr>
        <w:spacing w:line="240" w:lineRule="auto"/>
        <w:rPr>
          <w:b/>
        </w:rPr>
      </w:pPr>
      <w:r>
        <w:rPr>
          <w:b/>
        </w:rPr>
        <w:t>Sample value</w:t>
      </w:r>
      <w:r w:rsidR="001601E9">
        <w:rPr>
          <w:b/>
        </w:rPr>
        <w:t xml:space="preserve"> </w:t>
      </w:r>
      <w:r>
        <w:rPr>
          <w:b/>
        </w:rPr>
        <w:t>set for Colorectal histologi</w:t>
      </w:r>
      <w:r w:rsidR="001601E9">
        <w:rPr>
          <w:b/>
        </w:rPr>
        <w:t>c types</w:t>
      </w:r>
      <w:r w:rsidR="001601E9">
        <w:rPr>
          <w:b/>
        </w:rPr>
        <w:br/>
      </w:r>
      <w:r w:rsidR="001601E9" w:rsidRPr="001601E9">
        <w:rPr>
          <w:bCs/>
        </w:rPr>
        <w:t>(Note: this is value set is for example only.  It may not represent the most current list of acceptable/defined histologic types for colorectal cancer types)</w:t>
      </w:r>
      <w:r w:rsidR="001601E9">
        <w:rPr>
          <w:b/>
        </w:rPr>
        <w:br/>
      </w:r>
    </w:p>
    <w:tbl>
      <w:tblPr>
        <w:tblStyle w:val="TableGrid"/>
        <w:tblW w:w="0" w:type="auto"/>
        <w:tblInd w:w="5" w:type="dxa"/>
        <w:tblLook w:val="04A0" w:firstRow="1" w:lastRow="0" w:firstColumn="1" w:lastColumn="0" w:noHBand="0" w:noVBand="1"/>
      </w:tblPr>
      <w:tblGrid>
        <w:gridCol w:w="2690"/>
        <w:gridCol w:w="6120"/>
      </w:tblGrid>
      <w:tr w:rsidR="00B75FCA" w14:paraId="62A5452D" w14:textId="77777777" w:rsidTr="00BD50BA">
        <w:trPr>
          <w:trHeight w:val="638"/>
        </w:trPr>
        <w:tc>
          <w:tcPr>
            <w:tcW w:w="8810" w:type="dxa"/>
            <w:gridSpan w:val="2"/>
            <w:noWrap/>
            <w:hideMark/>
          </w:tcPr>
          <w:p w14:paraId="1DC67C8F" w14:textId="77777777" w:rsidR="00B75FCA" w:rsidRPr="002A29C1" w:rsidRDefault="00B75FCA" w:rsidP="00BD50BA">
            <w:pPr>
              <w:rPr>
                <w:b/>
                <w:bCs/>
                <w:sz w:val="20"/>
              </w:rPr>
            </w:pPr>
            <w:r w:rsidRPr="002A29C1">
              <w:rPr>
                <w:b/>
                <w:bCs/>
                <w:sz w:val="20"/>
              </w:rPr>
              <w:t xml:space="preserve">1024001000004107|Histologic type of primary malignant neoplasm of colon (observable </w:t>
            </w:r>
            <w:proofErr w:type="gramStart"/>
            <w:r w:rsidRPr="002A29C1">
              <w:rPr>
                <w:b/>
                <w:bCs/>
                <w:sz w:val="20"/>
              </w:rPr>
              <w:t>entity)|</w:t>
            </w:r>
            <w:proofErr w:type="gramEnd"/>
          </w:p>
        </w:tc>
      </w:tr>
      <w:tr w:rsidR="00B75FCA" w:rsidRPr="004559E8" w14:paraId="713A9727" w14:textId="77777777" w:rsidTr="00BD50BA">
        <w:trPr>
          <w:trHeight w:val="290"/>
        </w:trPr>
        <w:tc>
          <w:tcPr>
            <w:tcW w:w="2690" w:type="dxa"/>
            <w:shd w:val="clear" w:color="auto" w:fill="D9D9D9" w:themeFill="background1" w:themeFillShade="D9"/>
          </w:tcPr>
          <w:p w14:paraId="795BB745" w14:textId="77777777" w:rsidR="00B75FCA" w:rsidRPr="002A29C1" w:rsidRDefault="00B75FCA" w:rsidP="00BD50BA">
            <w:pPr>
              <w:rPr>
                <w:b/>
                <w:sz w:val="20"/>
              </w:rPr>
            </w:pPr>
            <w:r>
              <w:rPr>
                <w:b/>
                <w:sz w:val="20"/>
              </w:rPr>
              <w:t>Value set</w:t>
            </w:r>
          </w:p>
        </w:tc>
        <w:tc>
          <w:tcPr>
            <w:tcW w:w="6120" w:type="dxa"/>
            <w:shd w:val="clear" w:color="auto" w:fill="D9D9D9" w:themeFill="background1" w:themeFillShade="D9"/>
          </w:tcPr>
          <w:p w14:paraId="4E92CFCC" w14:textId="77777777" w:rsidR="00B75FCA" w:rsidRPr="002A29C1" w:rsidRDefault="00B75FCA" w:rsidP="00BD50BA">
            <w:pPr>
              <w:rPr>
                <w:b/>
                <w:sz w:val="20"/>
              </w:rPr>
            </w:pPr>
            <w:r w:rsidRPr="002A29C1">
              <w:rPr>
                <w:b/>
                <w:sz w:val="20"/>
              </w:rPr>
              <w:t>SNOMED CT co</w:t>
            </w:r>
            <w:r>
              <w:rPr>
                <w:b/>
                <w:sz w:val="20"/>
              </w:rPr>
              <w:t>ncepts</w:t>
            </w:r>
          </w:p>
        </w:tc>
      </w:tr>
      <w:tr w:rsidR="00B75FCA" w:rsidRPr="004559E8" w14:paraId="67CE5913" w14:textId="77777777" w:rsidTr="00BD50BA">
        <w:trPr>
          <w:trHeight w:val="290"/>
        </w:trPr>
        <w:tc>
          <w:tcPr>
            <w:tcW w:w="2690" w:type="dxa"/>
            <w:hideMark/>
          </w:tcPr>
          <w:p w14:paraId="6FC5AF66" w14:textId="77777777" w:rsidR="00B75FCA" w:rsidRPr="002A29C1" w:rsidRDefault="00B75FCA" w:rsidP="00BD50BA">
            <w:pPr>
              <w:rPr>
                <w:sz w:val="20"/>
              </w:rPr>
            </w:pPr>
            <w:r w:rsidRPr="002A29C1">
              <w:rPr>
                <w:sz w:val="20"/>
              </w:rPr>
              <w:t>Adenocarcinoma</w:t>
            </w:r>
          </w:p>
        </w:tc>
        <w:tc>
          <w:tcPr>
            <w:tcW w:w="6120" w:type="dxa"/>
            <w:hideMark/>
          </w:tcPr>
          <w:p w14:paraId="0DE6BC31" w14:textId="77777777" w:rsidR="00B75FCA" w:rsidRPr="002A29C1" w:rsidRDefault="00B75FCA" w:rsidP="00BD50BA">
            <w:pPr>
              <w:rPr>
                <w:sz w:val="20"/>
              </w:rPr>
            </w:pPr>
            <w:r w:rsidRPr="002A29C1">
              <w:rPr>
                <w:sz w:val="20"/>
              </w:rPr>
              <w:t>35917007|Adenocarcinoma (morphologic abnormality)</w:t>
            </w:r>
          </w:p>
        </w:tc>
      </w:tr>
      <w:tr w:rsidR="00B75FCA" w:rsidRPr="004559E8" w14:paraId="2410ECEE" w14:textId="77777777" w:rsidTr="00BD50BA">
        <w:trPr>
          <w:trHeight w:val="870"/>
        </w:trPr>
        <w:tc>
          <w:tcPr>
            <w:tcW w:w="2690" w:type="dxa"/>
            <w:hideMark/>
          </w:tcPr>
          <w:p w14:paraId="723C0D5C" w14:textId="77777777" w:rsidR="00B75FCA" w:rsidRPr="002A29C1" w:rsidRDefault="00B75FCA" w:rsidP="00BD50BA">
            <w:pPr>
              <w:rPr>
                <w:sz w:val="20"/>
              </w:rPr>
            </w:pPr>
            <w:r w:rsidRPr="002A29C1">
              <w:rPr>
                <w:sz w:val="20"/>
              </w:rPr>
              <w:t>Mucinous adenocarcinoma (&gt;50% mucinous component)</w:t>
            </w:r>
          </w:p>
        </w:tc>
        <w:tc>
          <w:tcPr>
            <w:tcW w:w="6120" w:type="dxa"/>
            <w:hideMark/>
          </w:tcPr>
          <w:p w14:paraId="04D96C00" w14:textId="77777777" w:rsidR="00B75FCA" w:rsidRPr="002A29C1" w:rsidRDefault="00B75FCA" w:rsidP="00BD50BA">
            <w:pPr>
              <w:rPr>
                <w:sz w:val="20"/>
              </w:rPr>
            </w:pPr>
            <w:r w:rsidRPr="002A29C1">
              <w:rPr>
                <w:sz w:val="20"/>
              </w:rPr>
              <w:t xml:space="preserve">72495009|Mucinous adenocarcinoma (morphologic </w:t>
            </w:r>
            <w:proofErr w:type="gramStart"/>
            <w:r w:rsidRPr="002A29C1">
              <w:rPr>
                <w:sz w:val="20"/>
              </w:rPr>
              <w:t>abnormality)|</w:t>
            </w:r>
            <w:proofErr w:type="gramEnd"/>
          </w:p>
        </w:tc>
      </w:tr>
      <w:tr w:rsidR="00B75FCA" w:rsidRPr="004559E8" w14:paraId="6F049216" w14:textId="77777777" w:rsidTr="00BD50BA">
        <w:trPr>
          <w:trHeight w:val="580"/>
        </w:trPr>
        <w:tc>
          <w:tcPr>
            <w:tcW w:w="2690" w:type="dxa"/>
            <w:hideMark/>
          </w:tcPr>
          <w:p w14:paraId="385E3164" w14:textId="77777777" w:rsidR="00B75FCA" w:rsidRPr="002A29C1" w:rsidRDefault="00B75FCA" w:rsidP="00BD50BA">
            <w:pPr>
              <w:rPr>
                <w:sz w:val="20"/>
              </w:rPr>
            </w:pPr>
            <w:r w:rsidRPr="002A29C1">
              <w:rPr>
                <w:sz w:val="20"/>
              </w:rPr>
              <w:t>Adenocarcinoma with mucinous features &lt; 50%</w:t>
            </w:r>
          </w:p>
        </w:tc>
        <w:tc>
          <w:tcPr>
            <w:tcW w:w="6120" w:type="dxa"/>
            <w:hideMark/>
          </w:tcPr>
          <w:p w14:paraId="10999562" w14:textId="77777777" w:rsidR="00B75FCA" w:rsidRPr="002A29C1" w:rsidRDefault="00B75FCA" w:rsidP="00BD50BA">
            <w:pPr>
              <w:rPr>
                <w:sz w:val="20"/>
              </w:rPr>
            </w:pPr>
            <w:r w:rsidRPr="002A29C1">
              <w:rPr>
                <w:sz w:val="20"/>
              </w:rPr>
              <w:t xml:space="preserve">715143191000004106|Adenocarcinoma with mucinous features (morphologic </w:t>
            </w:r>
            <w:proofErr w:type="gramStart"/>
            <w:r w:rsidRPr="002A29C1">
              <w:rPr>
                <w:sz w:val="20"/>
              </w:rPr>
              <w:t>abnormality)|</w:t>
            </w:r>
            <w:proofErr w:type="gramEnd"/>
          </w:p>
        </w:tc>
      </w:tr>
      <w:tr w:rsidR="00B75FCA" w:rsidRPr="004559E8" w14:paraId="3DB0E5C7" w14:textId="77777777" w:rsidTr="00BD50BA">
        <w:trPr>
          <w:trHeight w:val="870"/>
        </w:trPr>
        <w:tc>
          <w:tcPr>
            <w:tcW w:w="2690" w:type="dxa"/>
            <w:hideMark/>
          </w:tcPr>
          <w:p w14:paraId="1D654CC2" w14:textId="77777777" w:rsidR="00B75FCA" w:rsidRPr="002A29C1" w:rsidRDefault="00B75FCA" w:rsidP="00BD50BA">
            <w:pPr>
              <w:rPr>
                <w:sz w:val="20"/>
              </w:rPr>
            </w:pPr>
            <w:r w:rsidRPr="002A29C1">
              <w:rPr>
                <w:sz w:val="20"/>
              </w:rPr>
              <w:t>Signet ring cell carcinoma (&gt; 50% signet ring component)</w:t>
            </w:r>
          </w:p>
        </w:tc>
        <w:tc>
          <w:tcPr>
            <w:tcW w:w="6120" w:type="dxa"/>
            <w:hideMark/>
          </w:tcPr>
          <w:p w14:paraId="523E5E35" w14:textId="77777777" w:rsidR="00B75FCA" w:rsidRPr="002A29C1" w:rsidRDefault="00B75FCA" w:rsidP="00BD50BA">
            <w:pPr>
              <w:rPr>
                <w:sz w:val="20"/>
              </w:rPr>
            </w:pPr>
            <w:r w:rsidRPr="002A29C1">
              <w:rPr>
                <w:sz w:val="20"/>
              </w:rPr>
              <w:t xml:space="preserve">87737001|Signet ring cell carcinoma (morphologic </w:t>
            </w:r>
            <w:proofErr w:type="gramStart"/>
            <w:r w:rsidRPr="002A29C1">
              <w:rPr>
                <w:sz w:val="20"/>
              </w:rPr>
              <w:t>abnormality)|</w:t>
            </w:r>
            <w:proofErr w:type="gramEnd"/>
            <w:r w:rsidRPr="002A29C1">
              <w:rPr>
                <w:sz w:val="20"/>
              </w:rPr>
              <w:t xml:space="preserve">  </w:t>
            </w:r>
          </w:p>
        </w:tc>
      </w:tr>
      <w:tr w:rsidR="00B75FCA" w:rsidRPr="004559E8" w14:paraId="2BC16274" w14:textId="77777777" w:rsidTr="00BD50BA">
        <w:trPr>
          <w:trHeight w:val="870"/>
        </w:trPr>
        <w:tc>
          <w:tcPr>
            <w:tcW w:w="2690" w:type="dxa"/>
            <w:hideMark/>
          </w:tcPr>
          <w:p w14:paraId="466BEAEB" w14:textId="77777777" w:rsidR="00B75FCA" w:rsidRPr="002A29C1" w:rsidRDefault="00B75FCA" w:rsidP="00BD50BA">
            <w:pPr>
              <w:rPr>
                <w:sz w:val="20"/>
              </w:rPr>
            </w:pPr>
            <w:r w:rsidRPr="002A29C1">
              <w:rPr>
                <w:sz w:val="20"/>
              </w:rPr>
              <w:t xml:space="preserve">Adenocarcinoma with signet ring cell </w:t>
            </w:r>
            <w:proofErr w:type="gramStart"/>
            <w:r w:rsidRPr="002A29C1">
              <w:rPr>
                <w:sz w:val="20"/>
              </w:rPr>
              <w:t>features  &lt;</w:t>
            </w:r>
            <w:proofErr w:type="gramEnd"/>
            <w:r w:rsidRPr="002A29C1">
              <w:rPr>
                <w:sz w:val="20"/>
              </w:rPr>
              <w:t xml:space="preserve"> 50%</w:t>
            </w:r>
          </w:p>
        </w:tc>
        <w:tc>
          <w:tcPr>
            <w:tcW w:w="6120" w:type="dxa"/>
            <w:hideMark/>
          </w:tcPr>
          <w:p w14:paraId="35201B3A" w14:textId="77777777" w:rsidR="00B75FCA" w:rsidRPr="002A29C1" w:rsidRDefault="00B75FCA" w:rsidP="00BD50BA">
            <w:pPr>
              <w:rPr>
                <w:sz w:val="20"/>
              </w:rPr>
            </w:pPr>
            <w:r w:rsidRPr="002A29C1">
              <w:rPr>
                <w:sz w:val="20"/>
              </w:rPr>
              <w:t xml:space="preserve">981501271000004107|Adenocarcinoma with signet ring cell features (morphologic </w:t>
            </w:r>
            <w:proofErr w:type="gramStart"/>
            <w:r w:rsidRPr="002A29C1">
              <w:rPr>
                <w:sz w:val="20"/>
              </w:rPr>
              <w:t>abnormality)|</w:t>
            </w:r>
            <w:proofErr w:type="gramEnd"/>
          </w:p>
        </w:tc>
      </w:tr>
      <w:tr w:rsidR="00B75FCA" w:rsidRPr="004559E8" w14:paraId="3E38BC44" w14:textId="77777777" w:rsidTr="00BD50BA">
        <w:trPr>
          <w:trHeight w:val="290"/>
        </w:trPr>
        <w:tc>
          <w:tcPr>
            <w:tcW w:w="2690" w:type="dxa"/>
            <w:hideMark/>
          </w:tcPr>
          <w:p w14:paraId="34EAC293" w14:textId="77777777" w:rsidR="00B75FCA" w:rsidRPr="002A29C1" w:rsidRDefault="00B75FCA" w:rsidP="00BD50BA">
            <w:pPr>
              <w:rPr>
                <w:sz w:val="20"/>
              </w:rPr>
            </w:pPr>
            <w:r w:rsidRPr="002A29C1">
              <w:rPr>
                <w:sz w:val="20"/>
              </w:rPr>
              <w:t>Medullary carcinoma</w:t>
            </w:r>
          </w:p>
        </w:tc>
        <w:tc>
          <w:tcPr>
            <w:tcW w:w="6120" w:type="dxa"/>
            <w:hideMark/>
          </w:tcPr>
          <w:p w14:paraId="2D37515A" w14:textId="77777777" w:rsidR="00B75FCA" w:rsidRPr="002A29C1" w:rsidRDefault="00B75FCA" w:rsidP="00BD50BA">
            <w:pPr>
              <w:rPr>
                <w:sz w:val="20"/>
              </w:rPr>
            </w:pPr>
            <w:r w:rsidRPr="002A29C1">
              <w:rPr>
                <w:sz w:val="20"/>
              </w:rPr>
              <w:t>32913002|Medullary carcinoma (morphologic abnormality)</w:t>
            </w:r>
          </w:p>
        </w:tc>
      </w:tr>
      <w:tr w:rsidR="00B75FCA" w:rsidRPr="004559E8" w14:paraId="3C0CB19C" w14:textId="77777777" w:rsidTr="00BD50BA">
        <w:trPr>
          <w:trHeight w:val="870"/>
        </w:trPr>
        <w:tc>
          <w:tcPr>
            <w:tcW w:w="2690" w:type="dxa"/>
            <w:hideMark/>
          </w:tcPr>
          <w:p w14:paraId="219B5CFD" w14:textId="77777777" w:rsidR="00B75FCA" w:rsidRPr="002A29C1" w:rsidRDefault="00B75FCA" w:rsidP="00BD50BA">
            <w:pPr>
              <w:rPr>
                <w:sz w:val="20"/>
              </w:rPr>
            </w:pPr>
            <w:r w:rsidRPr="002A29C1">
              <w:rPr>
                <w:sz w:val="20"/>
              </w:rPr>
              <w:t>High-grade neuroendocrine carcinoma, Large cell type</w:t>
            </w:r>
          </w:p>
        </w:tc>
        <w:tc>
          <w:tcPr>
            <w:tcW w:w="6120" w:type="dxa"/>
            <w:hideMark/>
          </w:tcPr>
          <w:p w14:paraId="604B190B" w14:textId="77777777" w:rsidR="00B75FCA" w:rsidRPr="002A29C1" w:rsidRDefault="00B75FCA" w:rsidP="00BD50BA">
            <w:pPr>
              <w:rPr>
                <w:sz w:val="20"/>
              </w:rPr>
            </w:pPr>
            <w:r w:rsidRPr="002A29C1">
              <w:rPr>
                <w:sz w:val="20"/>
              </w:rPr>
              <w:t>128628002|Large cell neuroendocrine carcinoma (morphologic abnormality)</w:t>
            </w:r>
          </w:p>
        </w:tc>
      </w:tr>
      <w:tr w:rsidR="00B75FCA" w:rsidRPr="004559E8" w14:paraId="7D8DA1A4" w14:textId="77777777" w:rsidTr="00BD50BA">
        <w:trPr>
          <w:trHeight w:val="870"/>
        </w:trPr>
        <w:tc>
          <w:tcPr>
            <w:tcW w:w="2690" w:type="dxa"/>
            <w:hideMark/>
          </w:tcPr>
          <w:p w14:paraId="4E0675C1" w14:textId="77777777" w:rsidR="00B75FCA" w:rsidRPr="002A29C1" w:rsidRDefault="00B75FCA" w:rsidP="00BD50BA">
            <w:pPr>
              <w:rPr>
                <w:sz w:val="20"/>
              </w:rPr>
            </w:pPr>
            <w:r w:rsidRPr="002A29C1">
              <w:rPr>
                <w:sz w:val="20"/>
              </w:rPr>
              <w:t>High-grade neuroendocrine carcinoma, Small cell type</w:t>
            </w:r>
          </w:p>
        </w:tc>
        <w:tc>
          <w:tcPr>
            <w:tcW w:w="6120" w:type="dxa"/>
            <w:hideMark/>
          </w:tcPr>
          <w:p w14:paraId="68E03CE9" w14:textId="77777777" w:rsidR="00B75FCA" w:rsidRPr="002A29C1" w:rsidRDefault="00B75FCA" w:rsidP="00BD50BA">
            <w:pPr>
              <w:rPr>
                <w:sz w:val="20"/>
              </w:rPr>
            </w:pPr>
            <w:r w:rsidRPr="002A29C1">
              <w:rPr>
                <w:sz w:val="20"/>
              </w:rPr>
              <w:t>74364000|Small cell carcinoma (morphologic abnormality)</w:t>
            </w:r>
          </w:p>
        </w:tc>
      </w:tr>
      <w:tr w:rsidR="00B75FCA" w:rsidRPr="004559E8" w14:paraId="3C4C8C54" w14:textId="77777777" w:rsidTr="00BD50BA">
        <w:trPr>
          <w:trHeight w:val="290"/>
        </w:trPr>
        <w:tc>
          <w:tcPr>
            <w:tcW w:w="2690" w:type="dxa"/>
            <w:hideMark/>
          </w:tcPr>
          <w:p w14:paraId="3D7EF91B" w14:textId="77777777" w:rsidR="00B75FCA" w:rsidRPr="002A29C1" w:rsidRDefault="00B75FCA" w:rsidP="00BD50BA">
            <w:pPr>
              <w:rPr>
                <w:sz w:val="20"/>
              </w:rPr>
            </w:pPr>
            <w:r w:rsidRPr="002A29C1">
              <w:rPr>
                <w:sz w:val="20"/>
              </w:rPr>
              <w:t>Squamous cell carcinoma</w:t>
            </w:r>
          </w:p>
        </w:tc>
        <w:tc>
          <w:tcPr>
            <w:tcW w:w="6120" w:type="dxa"/>
            <w:hideMark/>
          </w:tcPr>
          <w:p w14:paraId="4B274345" w14:textId="77777777" w:rsidR="00B75FCA" w:rsidRPr="002A29C1" w:rsidRDefault="00B75FCA" w:rsidP="00BD50BA">
            <w:pPr>
              <w:rPr>
                <w:sz w:val="20"/>
              </w:rPr>
            </w:pPr>
            <w:r w:rsidRPr="002A29C1">
              <w:rPr>
                <w:sz w:val="20"/>
              </w:rPr>
              <w:t>28899001|Squamous cell carcinoma (morphologic abnormality)</w:t>
            </w:r>
          </w:p>
        </w:tc>
      </w:tr>
      <w:tr w:rsidR="00B75FCA" w:rsidRPr="004559E8" w14:paraId="74A79F17" w14:textId="77777777" w:rsidTr="00BD50BA">
        <w:trPr>
          <w:trHeight w:val="580"/>
        </w:trPr>
        <w:tc>
          <w:tcPr>
            <w:tcW w:w="2690" w:type="dxa"/>
            <w:hideMark/>
          </w:tcPr>
          <w:p w14:paraId="5FB03952" w14:textId="77777777" w:rsidR="00B75FCA" w:rsidRPr="002A29C1" w:rsidRDefault="00B75FCA" w:rsidP="00BD50BA">
            <w:pPr>
              <w:rPr>
                <w:sz w:val="20"/>
              </w:rPr>
            </w:pPr>
            <w:proofErr w:type="spellStart"/>
            <w:r w:rsidRPr="002A29C1">
              <w:rPr>
                <w:sz w:val="20"/>
              </w:rPr>
              <w:t>Adenosquamous</w:t>
            </w:r>
            <w:proofErr w:type="spellEnd"/>
            <w:r w:rsidRPr="002A29C1">
              <w:rPr>
                <w:sz w:val="20"/>
              </w:rPr>
              <w:t xml:space="preserve"> carcinoma</w:t>
            </w:r>
          </w:p>
        </w:tc>
        <w:tc>
          <w:tcPr>
            <w:tcW w:w="6120" w:type="dxa"/>
            <w:hideMark/>
          </w:tcPr>
          <w:p w14:paraId="0693F195" w14:textId="77777777" w:rsidR="00B75FCA" w:rsidRPr="002A29C1" w:rsidRDefault="00B75FCA" w:rsidP="00BD50BA">
            <w:pPr>
              <w:rPr>
                <w:sz w:val="20"/>
              </w:rPr>
            </w:pPr>
            <w:r w:rsidRPr="002A29C1">
              <w:rPr>
                <w:sz w:val="20"/>
              </w:rPr>
              <w:t>59367005|Adenosquamous carcinoma (morphologic abnormality)</w:t>
            </w:r>
          </w:p>
        </w:tc>
      </w:tr>
      <w:tr w:rsidR="00B75FCA" w:rsidRPr="004559E8" w14:paraId="170ED6C2" w14:textId="77777777" w:rsidTr="00BD50BA">
        <w:trPr>
          <w:trHeight w:val="580"/>
        </w:trPr>
        <w:tc>
          <w:tcPr>
            <w:tcW w:w="2690" w:type="dxa"/>
            <w:hideMark/>
          </w:tcPr>
          <w:p w14:paraId="5D8F3DE0" w14:textId="77777777" w:rsidR="00B75FCA" w:rsidRPr="002A29C1" w:rsidRDefault="00B75FCA" w:rsidP="00BD50BA">
            <w:pPr>
              <w:rPr>
                <w:sz w:val="20"/>
              </w:rPr>
            </w:pPr>
            <w:r w:rsidRPr="002A29C1">
              <w:rPr>
                <w:sz w:val="20"/>
              </w:rPr>
              <w:t>Carcinoma, undifferentiated</w:t>
            </w:r>
          </w:p>
        </w:tc>
        <w:tc>
          <w:tcPr>
            <w:tcW w:w="6120" w:type="dxa"/>
            <w:hideMark/>
          </w:tcPr>
          <w:p w14:paraId="5B45926A" w14:textId="77777777" w:rsidR="00B75FCA" w:rsidRPr="002A29C1" w:rsidRDefault="00B75FCA" w:rsidP="00BD50BA">
            <w:pPr>
              <w:rPr>
                <w:sz w:val="20"/>
              </w:rPr>
            </w:pPr>
            <w:r w:rsidRPr="002A29C1">
              <w:rPr>
                <w:sz w:val="20"/>
              </w:rPr>
              <w:t>38549000|Carcinoma, undifferentiated (morphologic abnormality)</w:t>
            </w:r>
          </w:p>
        </w:tc>
      </w:tr>
      <w:tr w:rsidR="00B75FCA" w:rsidRPr="004559E8" w14:paraId="4E103FBE" w14:textId="77777777" w:rsidTr="00BD50BA">
        <w:trPr>
          <w:trHeight w:val="580"/>
        </w:trPr>
        <w:tc>
          <w:tcPr>
            <w:tcW w:w="2690" w:type="dxa"/>
            <w:hideMark/>
          </w:tcPr>
          <w:p w14:paraId="2F5199AF" w14:textId="77777777" w:rsidR="00B75FCA" w:rsidRPr="002A29C1" w:rsidRDefault="00B75FCA" w:rsidP="00BD50BA">
            <w:pPr>
              <w:rPr>
                <w:sz w:val="20"/>
              </w:rPr>
            </w:pPr>
            <w:r w:rsidRPr="002A29C1">
              <w:rPr>
                <w:sz w:val="20"/>
              </w:rPr>
              <w:t>Carcinoma, type cannot be determined</w:t>
            </w:r>
          </w:p>
        </w:tc>
        <w:tc>
          <w:tcPr>
            <w:tcW w:w="6120" w:type="dxa"/>
            <w:hideMark/>
          </w:tcPr>
          <w:p w14:paraId="688193CE" w14:textId="77777777" w:rsidR="00B75FCA" w:rsidRPr="002A29C1" w:rsidRDefault="00B75FCA" w:rsidP="00BD50BA">
            <w:pPr>
              <w:rPr>
                <w:sz w:val="20"/>
              </w:rPr>
            </w:pPr>
            <w:r w:rsidRPr="002A29C1">
              <w:rPr>
                <w:sz w:val="20"/>
              </w:rPr>
              <w:t>68453008|Carcinoma, type cannot be determined (morphologic abnormality)</w:t>
            </w:r>
          </w:p>
        </w:tc>
      </w:tr>
    </w:tbl>
    <w:p w14:paraId="01137211" w14:textId="77777777" w:rsidR="00BD1D84" w:rsidRDefault="001601E9"/>
    <w:sectPr w:rsidR="00BD1D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86D68"/>
    <w:multiLevelType w:val="multilevel"/>
    <w:tmpl w:val="F04A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50D640A"/>
    <w:multiLevelType w:val="multilevel"/>
    <w:tmpl w:val="205CC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FCA"/>
    <w:rsid w:val="001601E9"/>
    <w:rsid w:val="003C6F13"/>
    <w:rsid w:val="00557DC9"/>
    <w:rsid w:val="007C610B"/>
    <w:rsid w:val="00B75FCA"/>
    <w:rsid w:val="00B96E1D"/>
    <w:rsid w:val="00C13AE5"/>
    <w:rsid w:val="00D537BF"/>
    <w:rsid w:val="00F6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B211C6"/>
  <w15:chartTrackingRefBased/>
  <w15:docId w15:val="{D7F31119-0B9C-4B4C-B2EC-D21DA4F9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FCA"/>
    <w:pPr>
      <w:spacing w:line="300" w:lineRule="atLeast"/>
    </w:pPr>
    <w:rPr>
      <w:rFonts w:ascii="Arial" w:eastAsia="Times New Roman" w:hAnsi="Arial" w:cs="Times New Roman"/>
      <w:sz w:val="22"/>
      <w:lang w:eastAsia="da-DK"/>
    </w:rPr>
  </w:style>
  <w:style w:type="paragraph" w:styleId="Heading1">
    <w:name w:val="heading 1"/>
    <w:basedOn w:val="Normal"/>
    <w:next w:val="Normal"/>
    <w:link w:val="Heading1Char"/>
    <w:qFormat/>
    <w:rsid w:val="00B75FCA"/>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75FCA"/>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B75FCA"/>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qFormat/>
    <w:rsid w:val="00B75FCA"/>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75FCA"/>
    <w:pPr>
      <w:keepNext/>
      <w:numPr>
        <w:ilvl w:val="4"/>
        <w:numId w:val="1"/>
      </w:numPr>
      <w:spacing w:before="120"/>
      <w:outlineLvl w:val="4"/>
    </w:pPr>
    <w:rPr>
      <w:b/>
      <w:bCs/>
      <w:iCs/>
      <w:sz w:val="20"/>
      <w:szCs w:val="26"/>
    </w:rPr>
  </w:style>
  <w:style w:type="paragraph" w:styleId="Heading6">
    <w:name w:val="heading 6"/>
    <w:basedOn w:val="Normal"/>
    <w:next w:val="Normal"/>
    <w:link w:val="Heading6Char"/>
    <w:qFormat/>
    <w:rsid w:val="00B75FCA"/>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75FCA"/>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75FC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75FC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5FC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75FCA"/>
    <w:rPr>
      <w:rFonts w:ascii="Times New Roman" w:hAnsi="Times New Roman" w:cs="Times New Roman"/>
      <w:sz w:val="18"/>
      <w:szCs w:val="18"/>
    </w:rPr>
  </w:style>
  <w:style w:type="character" w:customStyle="1" w:styleId="Heading1Char">
    <w:name w:val="Heading 1 Char"/>
    <w:basedOn w:val="DefaultParagraphFont"/>
    <w:link w:val="Heading1"/>
    <w:rsid w:val="00B75FCA"/>
    <w:rPr>
      <w:rFonts w:ascii="Arial" w:eastAsia="Times New Roman" w:hAnsi="Arial" w:cs="Arial"/>
      <w:bCs/>
      <w:color w:val="1F2B7C"/>
      <w:kern w:val="32"/>
      <w:sz w:val="36"/>
      <w:szCs w:val="32"/>
      <w:lang w:eastAsia="da-DK"/>
    </w:rPr>
  </w:style>
  <w:style w:type="character" w:customStyle="1" w:styleId="Heading2Char">
    <w:name w:val="Heading 2 Char"/>
    <w:basedOn w:val="DefaultParagraphFont"/>
    <w:link w:val="Heading2"/>
    <w:rsid w:val="00B75FCA"/>
    <w:rPr>
      <w:rFonts w:ascii="Arial" w:eastAsia="Times New Roman" w:hAnsi="Arial" w:cs="Arial"/>
      <w:bCs/>
      <w:iCs/>
      <w:sz w:val="30"/>
      <w:szCs w:val="28"/>
      <w:lang w:eastAsia="da-DK"/>
    </w:rPr>
  </w:style>
  <w:style w:type="character" w:customStyle="1" w:styleId="Heading3Char">
    <w:name w:val="Heading 3 Char"/>
    <w:basedOn w:val="DefaultParagraphFont"/>
    <w:link w:val="Heading3"/>
    <w:rsid w:val="00B75FCA"/>
    <w:rPr>
      <w:rFonts w:ascii="Arial" w:eastAsia="Times New Roman" w:hAnsi="Arial" w:cs="Arial"/>
      <w:b/>
      <w:bCs/>
      <w:sz w:val="25"/>
      <w:szCs w:val="26"/>
      <w:lang w:eastAsia="da-DK"/>
    </w:rPr>
  </w:style>
  <w:style w:type="character" w:customStyle="1" w:styleId="Heading4Char">
    <w:name w:val="Heading 4 Char"/>
    <w:basedOn w:val="DefaultParagraphFont"/>
    <w:link w:val="Heading4"/>
    <w:rsid w:val="00B75FCA"/>
    <w:rPr>
      <w:rFonts w:ascii="Arial" w:eastAsia="Times New Roman" w:hAnsi="Arial" w:cs="Times New Roman"/>
      <w:b/>
      <w:bCs/>
      <w:sz w:val="22"/>
      <w:szCs w:val="28"/>
      <w:lang w:eastAsia="da-DK"/>
    </w:rPr>
  </w:style>
  <w:style w:type="character" w:customStyle="1" w:styleId="Heading5Char">
    <w:name w:val="Heading 5 Char"/>
    <w:basedOn w:val="DefaultParagraphFont"/>
    <w:link w:val="Heading5"/>
    <w:rsid w:val="00B75FCA"/>
    <w:rPr>
      <w:rFonts w:ascii="Arial" w:eastAsia="Times New Roman" w:hAnsi="Arial" w:cs="Times New Roman"/>
      <w:b/>
      <w:bCs/>
      <w:iCs/>
      <w:sz w:val="20"/>
      <w:szCs w:val="26"/>
      <w:lang w:eastAsia="da-DK"/>
    </w:rPr>
  </w:style>
  <w:style w:type="character" w:customStyle="1" w:styleId="Heading6Char">
    <w:name w:val="Heading 6 Char"/>
    <w:basedOn w:val="DefaultParagraphFont"/>
    <w:link w:val="Heading6"/>
    <w:rsid w:val="00B75FCA"/>
    <w:rPr>
      <w:rFonts w:ascii="Times New Roman" w:eastAsia="Times New Roman" w:hAnsi="Times New Roman" w:cs="Times New Roman"/>
      <w:b/>
      <w:bCs/>
      <w:sz w:val="22"/>
      <w:szCs w:val="22"/>
      <w:lang w:eastAsia="da-DK"/>
    </w:rPr>
  </w:style>
  <w:style w:type="character" w:customStyle="1" w:styleId="Heading7Char">
    <w:name w:val="Heading 7 Char"/>
    <w:basedOn w:val="DefaultParagraphFont"/>
    <w:link w:val="Heading7"/>
    <w:rsid w:val="00B75FCA"/>
    <w:rPr>
      <w:rFonts w:ascii="Times New Roman" w:eastAsia="Times New Roman" w:hAnsi="Times New Roman" w:cs="Times New Roman"/>
      <w:lang w:eastAsia="da-DK"/>
    </w:rPr>
  </w:style>
  <w:style w:type="character" w:customStyle="1" w:styleId="Heading8Char">
    <w:name w:val="Heading 8 Char"/>
    <w:basedOn w:val="DefaultParagraphFont"/>
    <w:link w:val="Heading8"/>
    <w:rsid w:val="00B75FCA"/>
    <w:rPr>
      <w:rFonts w:ascii="Times New Roman" w:eastAsia="Times New Roman" w:hAnsi="Times New Roman" w:cs="Times New Roman"/>
      <w:i/>
      <w:iCs/>
      <w:lang w:eastAsia="da-DK"/>
    </w:rPr>
  </w:style>
  <w:style w:type="character" w:customStyle="1" w:styleId="Heading9Char">
    <w:name w:val="Heading 9 Char"/>
    <w:basedOn w:val="DefaultParagraphFont"/>
    <w:link w:val="Heading9"/>
    <w:rsid w:val="00B75FCA"/>
    <w:rPr>
      <w:rFonts w:ascii="Arial" w:eastAsia="Times New Roman" w:hAnsi="Arial" w:cs="Arial"/>
      <w:sz w:val="22"/>
      <w:szCs w:val="22"/>
      <w:lang w:eastAsia="da-DK"/>
    </w:rPr>
  </w:style>
  <w:style w:type="table" w:styleId="TableGrid">
    <w:name w:val="Table Grid"/>
    <w:basedOn w:val="TableNormal"/>
    <w:uiPriority w:val="39"/>
    <w:rsid w:val="00B75FCA"/>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B75FCA"/>
    <w:rPr>
      <w:color w:val="0000FF"/>
      <w:u w:val="single"/>
    </w:rPr>
  </w:style>
  <w:style w:type="paragraph" w:styleId="NormalWeb">
    <w:name w:val="Normal (Web)"/>
    <w:basedOn w:val="Normal"/>
    <w:uiPriority w:val="99"/>
    <w:semiHidden/>
    <w:unhideWhenUsed/>
    <w:rsid w:val="00B75FCA"/>
    <w:pPr>
      <w:spacing w:before="100" w:beforeAutospacing="1" w:after="100" w:afterAutospacing="1" w:line="240" w:lineRule="auto"/>
    </w:pPr>
    <w:rPr>
      <w:rFonts w:ascii="Times New Roman" w:hAnsi="Times New Roman"/>
      <w:sz w:val="24"/>
      <w:lang w:eastAsia="en-US"/>
    </w:rPr>
  </w:style>
  <w:style w:type="character" w:customStyle="1" w:styleId="nh-number">
    <w:name w:val="nh-number"/>
    <w:basedOn w:val="DefaultParagraphFont"/>
    <w:rsid w:val="00B75FCA"/>
  </w:style>
  <w:style w:type="character" w:customStyle="1" w:styleId="sctid">
    <w:name w:val="sctid"/>
    <w:basedOn w:val="DefaultParagraphFont"/>
    <w:rsid w:val="00B75FCA"/>
  </w:style>
  <w:style w:type="character" w:customStyle="1" w:styleId="sctpipe">
    <w:name w:val="sctpipe"/>
    <w:basedOn w:val="DefaultParagraphFont"/>
    <w:rsid w:val="00B75FCA"/>
  </w:style>
  <w:style w:type="paragraph" w:customStyle="1" w:styleId="auto-cursor-target">
    <w:name w:val="auto-cursor-target"/>
    <w:basedOn w:val="Normal"/>
    <w:rsid w:val="00B75FCA"/>
    <w:pPr>
      <w:spacing w:before="100" w:beforeAutospacing="1" w:after="100" w:afterAutospacing="1" w:line="240" w:lineRule="auto"/>
    </w:pPr>
    <w:rPr>
      <w:rFonts w:ascii="Times New Roman" w:eastAsiaTheme="minorEastAsia" w:hAnsi="Times New Roman"/>
      <w:sz w:val="24"/>
      <w:lang w:eastAsia="en-US"/>
    </w:rPr>
  </w:style>
  <w:style w:type="character" w:styleId="FollowedHyperlink">
    <w:name w:val="FollowedHyperlink"/>
    <w:basedOn w:val="DefaultParagraphFont"/>
    <w:uiPriority w:val="99"/>
    <w:semiHidden/>
    <w:unhideWhenUsed/>
    <w:rsid w:val="00B75F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med.info/id/704319004" TargetMode="External"/><Relationship Id="rId18" Type="http://schemas.openxmlformats.org/officeDocument/2006/relationships/hyperlink" Target="http://snomed.info/id/117362005" TargetMode="External"/><Relationship Id="rId26" Type="http://schemas.openxmlformats.org/officeDocument/2006/relationships/hyperlink" Target="http://snomed.info/id/416939005" TargetMode="External"/><Relationship Id="rId21" Type="http://schemas.openxmlformats.org/officeDocument/2006/relationships/hyperlink" Target="http://snomed.info/id/900000000000073002" TargetMode="External"/><Relationship Id="rId34"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7" Type="http://schemas.openxmlformats.org/officeDocument/2006/relationships/hyperlink" Target="file:////pages/createpage.action%3fspaceKey=SCTEMPLATES&amp;title=neoplasm&amp;linkCreation=true&amp;fromPageId=115886703" TargetMode="External"/><Relationship Id="rId12" Type="http://schemas.openxmlformats.org/officeDocument/2006/relationships/hyperlink" Target="http://snomed.info/id/6030001000004102" TargetMode="External"/><Relationship Id="rId17" Type="http://schemas.openxmlformats.org/officeDocument/2006/relationships/hyperlink" Target="http://snomed.info/id/370132008" TargetMode="External"/><Relationship Id="rId25" Type="http://schemas.openxmlformats.org/officeDocument/2006/relationships/hyperlink" Target="http://snomed.info/id/704319004" TargetMode="External"/><Relationship Id="rId33" Type="http://schemas.openxmlformats.org/officeDocument/2006/relationships/hyperlink" Target="https://confluence.ihtsdotools.org/display/SCTEMPLATES/General+rules+for+generating+descriptions+for+templates"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nomed.info/id/91723000" TargetMode="External"/><Relationship Id="rId20" Type="http://schemas.openxmlformats.org/officeDocument/2006/relationships/hyperlink" Target="http://snomed.info/id/123029007" TargetMode="External"/><Relationship Id="rId29" Type="http://schemas.openxmlformats.org/officeDocument/2006/relationships/hyperlink" Target="http://snomed.info/id/370132008" TargetMode="External"/><Relationship Id="rId1" Type="http://schemas.openxmlformats.org/officeDocument/2006/relationships/numbering" Target="numbering.xml"/><Relationship Id="rId6" Type="http://schemas.openxmlformats.org/officeDocument/2006/relationships/hyperlink" Target="file:////pages/createpage.action%3fspaceKey=SCTEMPLATES&amp;title=body+structure&amp;linkCreation=true&amp;fromPageId=115886703" TargetMode="External"/><Relationship Id="rId11" Type="http://schemas.openxmlformats.org/officeDocument/2006/relationships/hyperlink" Target="http://snomed.info/id/370130000" TargetMode="External"/><Relationship Id="rId24" Type="http://schemas.openxmlformats.org/officeDocument/2006/relationships/hyperlink" Target="http://snomed.info/id/6030001000004102" TargetMode="External"/><Relationship Id="rId32" Type="http://schemas.openxmlformats.org/officeDocument/2006/relationships/hyperlink" Target="http://snomed.info/id/123029007" TargetMode="External"/><Relationship Id="rId37" Type="http://schemas.openxmlformats.org/officeDocument/2006/relationships/fontTable" Target="fontTable.xml"/><Relationship Id="rId5" Type="http://schemas.openxmlformats.org/officeDocument/2006/relationships/hyperlink" Target="file:////pages/createpage.action%3fspaceKey=SCTEMPLATES&amp;title=neoplasm&amp;linkCreation=true&amp;fromPageId=115886703" TargetMode="External"/><Relationship Id="rId15" Type="http://schemas.openxmlformats.org/officeDocument/2006/relationships/hyperlink" Target="http://snomed.info/id/718497002" TargetMode="External"/><Relationship Id="rId23" Type="http://schemas.openxmlformats.org/officeDocument/2006/relationships/hyperlink" Target="http://snomed.info/id/370130000" TargetMode="External"/><Relationship Id="rId28" Type="http://schemas.openxmlformats.org/officeDocument/2006/relationships/hyperlink" Target="http://snomed.info/id/91723000" TargetMode="External"/><Relationship Id="rId36" Type="http://schemas.openxmlformats.org/officeDocument/2006/relationships/image" Target="media/image2.png"/><Relationship Id="rId10" Type="http://schemas.openxmlformats.org/officeDocument/2006/relationships/hyperlink" Target="http://snomed.info/id/363787002" TargetMode="External"/><Relationship Id="rId19" Type="http://schemas.openxmlformats.org/officeDocument/2006/relationships/hyperlink" Target="http://snomed.info/id/370134009" TargetMode="External"/><Relationship Id="rId31" Type="http://schemas.openxmlformats.org/officeDocument/2006/relationships/hyperlink" Target="http://snomed.info/id/370134009" TargetMode="External"/><Relationship Id="rId4" Type="http://schemas.openxmlformats.org/officeDocument/2006/relationships/webSettings" Target="webSettings.xml"/><Relationship Id="rId9" Type="http://schemas.openxmlformats.org/officeDocument/2006/relationships/hyperlink" Target="http://snomed.info/id/116680003" TargetMode="External"/><Relationship Id="rId14" Type="http://schemas.openxmlformats.org/officeDocument/2006/relationships/hyperlink" Target="http://snomed.info/id/416939005" TargetMode="External"/><Relationship Id="rId22" Type="http://schemas.openxmlformats.org/officeDocument/2006/relationships/hyperlink" Target="http://snomed.info/id/363787002" TargetMode="External"/><Relationship Id="rId27" Type="http://schemas.openxmlformats.org/officeDocument/2006/relationships/hyperlink" Target="http://snomed.info/id/718497002" TargetMode="External"/><Relationship Id="rId30" Type="http://schemas.openxmlformats.org/officeDocument/2006/relationships/hyperlink" Target="http://snomed.info/id/117362005" TargetMode="External"/><Relationship Id="rId35" Type="http://schemas.openxmlformats.org/officeDocument/2006/relationships/image" Target="media/image1.png"/><Relationship Id="rId8" Type="http://schemas.openxmlformats.org/officeDocument/2006/relationships/hyperlink" Target="file:////pages/createpage.action%3fspaceKey=SCTEMPLATES&amp;title=body+structure&amp;linkCreation=true&amp;fromPageId=115886703"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1351</Words>
  <Characters>7703</Characters>
  <Application>Microsoft Office Word</Application>
  <DocSecurity>0</DocSecurity>
  <Lines>64</Lines>
  <Paragraphs>18</Paragraphs>
  <ScaleCrop>false</ScaleCrop>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Walter S</cp:lastModifiedBy>
  <cp:revision>2</cp:revision>
  <dcterms:created xsi:type="dcterms:W3CDTF">2021-02-02T21:36:00Z</dcterms:created>
  <dcterms:modified xsi:type="dcterms:W3CDTF">2021-02-02T21:36:00Z</dcterms:modified>
</cp:coreProperties>
</file>